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4" w:rsidRPr="00705D94" w:rsidRDefault="00705D94" w:rsidP="00A47FE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tblPr>
      <w:tblGrid>
        <w:gridCol w:w="4363"/>
        <w:gridCol w:w="6171"/>
      </w:tblGrid>
      <w:tr w:rsidR="00705D94" w:rsidRPr="00705D94" w:rsidTr="00691A57">
        <w:tc>
          <w:tcPr>
            <w:tcW w:w="4363" w:type="dxa"/>
          </w:tcPr>
          <w:p w:rsidR="00705D94" w:rsidRPr="00705D94" w:rsidRDefault="00705D94" w:rsidP="00691A57">
            <w:pPr>
              <w:pStyle w:val="Heading3"/>
              <w:tabs>
                <w:tab w:val="left" w:pos="0"/>
              </w:tabs>
              <w:jc w:val="center"/>
              <w:rPr>
                <w:rFonts w:cs="Times New Roman"/>
                <w:b w:val="0"/>
                <w:sz w:val="28"/>
                <w:szCs w:val="28"/>
              </w:rPr>
            </w:pPr>
            <w:r w:rsidRPr="00705D94">
              <w:rPr>
                <w:rFonts w:cs="Times New Roman"/>
                <w:b w:val="0"/>
                <w:bCs w:val="0"/>
                <w:sz w:val="28"/>
                <w:szCs w:val="28"/>
              </w:rPr>
              <w:br w:type="page"/>
            </w:r>
            <w:r w:rsidRPr="00705D94">
              <w:rPr>
                <w:rFonts w:cs="Times New Roman"/>
                <w:sz w:val="28"/>
                <w:szCs w:val="28"/>
              </w:rPr>
              <w:br w:type="page"/>
            </w:r>
            <w:r>
              <w:rPr>
                <w:rFonts w:cs="Times New Roman"/>
                <w:b w:val="0"/>
                <w:sz w:val="28"/>
                <w:szCs w:val="28"/>
              </w:rPr>
              <w:t>UNND</w:t>
            </w:r>
            <w:r w:rsidRPr="00705D94">
              <w:rPr>
                <w:rFonts w:cs="Times New Roman"/>
                <w:b w:val="0"/>
                <w:sz w:val="28"/>
                <w:szCs w:val="28"/>
              </w:rPr>
              <w:t xml:space="preserve"> TỈNH HÀ TĨNH</w:t>
            </w:r>
          </w:p>
          <w:p w:rsidR="00705D94" w:rsidRPr="00705D94" w:rsidRDefault="002F68AA" w:rsidP="00691A57">
            <w:pPr>
              <w:jc w:val="center"/>
              <w:rPr>
                <w:rFonts w:ascii="Times New Roman" w:hAnsi="Times New Roman" w:cs="Times New Roman"/>
                <w:b/>
                <w:sz w:val="28"/>
                <w:szCs w:val="28"/>
              </w:rPr>
            </w:pPr>
            <w:r w:rsidRPr="002F68AA">
              <w:rPr>
                <w:rFonts w:ascii="Times New Roman" w:hAnsi="Times New Roman" w:cs="Times New Roman"/>
                <w:b/>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48.6pt;margin-top:15.8pt;width:104.25pt;height:0;z-index:251658240" o:connectortype="straight"/>
              </w:pict>
            </w:r>
            <w:r w:rsidR="00705D94" w:rsidRPr="00705D94">
              <w:rPr>
                <w:rFonts w:ascii="Times New Roman" w:hAnsi="Times New Roman" w:cs="Times New Roman"/>
                <w:b/>
                <w:sz w:val="28"/>
                <w:szCs w:val="28"/>
              </w:rPr>
              <w:t>TRƯỜNG CAO ĐẲNG Y TẾ</w:t>
            </w:r>
          </w:p>
        </w:tc>
        <w:tc>
          <w:tcPr>
            <w:tcW w:w="6171" w:type="dxa"/>
          </w:tcPr>
          <w:p w:rsidR="00705D94" w:rsidRPr="00705D94" w:rsidRDefault="00705D94" w:rsidP="00691A57">
            <w:pPr>
              <w:pStyle w:val="Heading3"/>
              <w:tabs>
                <w:tab w:val="left" w:pos="0"/>
              </w:tabs>
              <w:jc w:val="center"/>
              <w:rPr>
                <w:rFonts w:cs="Times New Roman"/>
                <w:sz w:val="28"/>
                <w:szCs w:val="28"/>
              </w:rPr>
            </w:pPr>
            <w:r w:rsidRPr="00705D94">
              <w:rPr>
                <w:rFonts w:cs="Times New Roman"/>
                <w:sz w:val="28"/>
                <w:szCs w:val="28"/>
              </w:rPr>
              <w:t>CỘNG HOÀ XÃ HỘI CHỦ NGHĨA VIỆT NAM</w:t>
            </w:r>
          </w:p>
          <w:p w:rsidR="00705D94" w:rsidRPr="00705D94" w:rsidRDefault="002F68AA" w:rsidP="00691A57">
            <w:pPr>
              <w:pStyle w:val="Heading3"/>
              <w:tabs>
                <w:tab w:val="left" w:pos="0"/>
              </w:tabs>
              <w:jc w:val="center"/>
              <w:rPr>
                <w:rFonts w:cs="Times New Roman"/>
                <w:sz w:val="28"/>
                <w:szCs w:val="28"/>
              </w:rPr>
            </w:pPr>
            <w:r w:rsidRPr="002F68AA">
              <w:rPr>
                <w:rFonts w:cs="Times New Roman"/>
                <w:noProof/>
                <w:sz w:val="28"/>
                <w:szCs w:val="28"/>
                <w:lang w:val="en-IN" w:eastAsia="en-IN"/>
              </w:rPr>
              <w:pict>
                <v:shape id="_x0000_s1027" type="#_x0000_t32" style="position:absolute;left:0;text-align:left;margin-left:59.2pt;margin-top:17.3pt;width:181.5pt;height:0;z-index:251659264" o:connectortype="straight"/>
              </w:pict>
            </w:r>
            <w:r w:rsidR="00705D94" w:rsidRPr="00705D94">
              <w:rPr>
                <w:rFonts w:cs="Times New Roman"/>
                <w:sz w:val="28"/>
                <w:szCs w:val="28"/>
              </w:rPr>
              <w:t>Độc lập - Tự do - Hạnh phúc</w:t>
            </w:r>
          </w:p>
        </w:tc>
      </w:tr>
    </w:tbl>
    <w:p w:rsidR="00F07DF9" w:rsidRPr="001F57C2" w:rsidRDefault="00A47FE9" w:rsidP="00F07DF9">
      <w:pPr>
        <w:spacing w:after="0" w:line="240" w:lineRule="auto"/>
        <w:jc w:val="center"/>
        <w:rPr>
          <w:rFonts w:ascii="Times New Roman" w:hAnsi="Times New Roman"/>
          <w:i/>
          <w:sz w:val="28"/>
          <w:szCs w:val="28"/>
          <w:lang w:val="pt-BR"/>
        </w:rPr>
      </w:pPr>
      <w:r w:rsidRPr="00705D94">
        <w:rPr>
          <w:rFonts w:ascii="Times New Roman" w:eastAsia="Times New Roman" w:hAnsi="Times New Roman" w:cs="Times New Roman"/>
          <w:b/>
          <w:bCs/>
          <w:color w:val="000000"/>
          <w:sz w:val="28"/>
          <w:szCs w:val="28"/>
        </w:rPr>
        <w:br/>
      </w:r>
      <w:bookmarkStart w:id="1" w:name="chuong_phuluc_1_name"/>
      <w:bookmarkEnd w:id="0"/>
      <w:r w:rsidR="00F07DF9" w:rsidRPr="001F57C2">
        <w:rPr>
          <w:rFonts w:ascii="Times New Roman" w:eastAsia="Times New Roman" w:hAnsi="Times New Roman" w:cs="Times New Roman"/>
          <w:b/>
          <w:color w:val="000000"/>
          <w:sz w:val="28"/>
          <w:szCs w:val="28"/>
          <w:lang w:val="vi-VN"/>
        </w:rPr>
        <w:t>CHƯƠNG TRÌNH ĐÀO TẠO</w:t>
      </w:r>
      <w:bookmarkEnd w:id="1"/>
      <w:r w:rsidR="00F07DF9" w:rsidRPr="001F57C2">
        <w:rPr>
          <w:rFonts w:ascii="Times New Roman" w:eastAsia="Times New Roman" w:hAnsi="Times New Roman" w:cs="Times New Roman"/>
          <w:b/>
          <w:color w:val="000000"/>
          <w:sz w:val="28"/>
          <w:szCs w:val="28"/>
          <w:lang w:val="vi-VN"/>
        </w:rPr>
        <w:br/>
      </w:r>
      <w:r w:rsidR="00F07DF9" w:rsidRPr="001F57C2">
        <w:rPr>
          <w:rFonts w:ascii="Times New Roman" w:hAnsi="Times New Roman"/>
          <w:i/>
          <w:sz w:val="28"/>
          <w:szCs w:val="28"/>
          <w:lang w:val="pt-BR"/>
        </w:rPr>
        <w:t>(Ban hàn</w:t>
      </w:r>
      <w:r w:rsidR="00B566BF">
        <w:rPr>
          <w:rFonts w:ascii="Times New Roman" w:hAnsi="Times New Roman"/>
          <w:i/>
          <w:sz w:val="28"/>
          <w:szCs w:val="28"/>
          <w:lang w:val="pt-BR"/>
        </w:rPr>
        <w:t>h kèm theo quyết định số</w:t>
      </w:r>
      <w:r w:rsidR="005F4E23">
        <w:rPr>
          <w:rFonts w:ascii="Times New Roman" w:hAnsi="Times New Roman"/>
          <w:i/>
          <w:sz w:val="28"/>
          <w:szCs w:val="28"/>
          <w:lang w:val="pt-BR"/>
        </w:rPr>
        <w:t xml:space="preserve"> </w:t>
      </w:r>
      <w:r w:rsidR="00B566BF">
        <w:rPr>
          <w:rFonts w:ascii="Times New Roman" w:hAnsi="Times New Roman"/>
          <w:i/>
          <w:sz w:val="28"/>
          <w:szCs w:val="28"/>
          <w:lang w:val="pt-BR"/>
        </w:rPr>
        <w:t>170</w:t>
      </w:r>
      <w:r w:rsidR="00F07DF9" w:rsidRPr="001F57C2">
        <w:rPr>
          <w:rFonts w:ascii="Times New Roman" w:hAnsi="Times New Roman"/>
          <w:i/>
          <w:sz w:val="28"/>
          <w:szCs w:val="28"/>
          <w:lang w:val="pt-BR"/>
        </w:rPr>
        <w:t xml:space="preserve"> /QĐ</w:t>
      </w:r>
      <w:r w:rsidR="00F07DF9">
        <w:rPr>
          <w:rFonts w:ascii="Times New Roman" w:hAnsi="Times New Roman"/>
          <w:i/>
          <w:sz w:val="28"/>
          <w:szCs w:val="28"/>
          <w:lang w:val="pt-BR"/>
        </w:rPr>
        <w:t>-CĐYT</w:t>
      </w:r>
      <w:r w:rsidR="00F07DF9" w:rsidRPr="001F57C2">
        <w:rPr>
          <w:rFonts w:ascii="Times New Roman" w:hAnsi="Times New Roman"/>
          <w:i/>
          <w:sz w:val="28"/>
          <w:szCs w:val="28"/>
          <w:lang w:val="pt-BR"/>
        </w:rPr>
        <w:t xml:space="preserve"> ngày </w:t>
      </w:r>
      <w:r w:rsidR="00B566BF">
        <w:rPr>
          <w:rFonts w:ascii="Times New Roman" w:hAnsi="Times New Roman"/>
          <w:i/>
          <w:sz w:val="28"/>
          <w:szCs w:val="28"/>
          <w:lang w:val="pt-BR"/>
        </w:rPr>
        <w:t xml:space="preserve">26 </w:t>
      </w:r>
      <w:r w:rsidR="00F07DF9" w:rsidRPr="001F57C2">
        <w:rPr>
          <w:rFonts w:ascii="Times New Roman" w:hAnsi="Times New Roman"/>
          <w:i/>
          <w:sz w:val="28"/>
          <w:szCs w:val="28"/>
          <w:lang w:val="pt-BR"/>
        </w:rPr>
        <w:t xml:space="preserve">tháng </w:t>
      </w:r>
      <w:r w:rsidR="00B566BF">
        <w:rPr>
          <w:rFonts w:ascii="Times New Roman" w:hAnsi="Times New Roman"/>
          <w:i/>
          <w:sz w:val="28"/>
          <w:szCs w:val="28"/>
          <w:lang w:val="pt-BR"/>
        </w:rPr>
        <w:t xml:space="preserve">6 </w:t>
      </w:r>
      <w:r w:rsidR="00F07DF9" w:rsidRPr="001F57C2">
        <w:rPr>
          <w:rFonts w:ascii="Times New Roman" w:hAnsi="Times New Roman"/>
          <w:i/>
          <w:sz w:val="28"/>
          <w:szCs w:val="28"/>
          <w:lang w:val="pt-BR"/>
        </w:rPr>
        <w:t xml:space="preserve"> năm 201</w:t>
      </w:r>
      <w:r w:rsidR="00F07DF9">
        <w:rPr>
          <w:rFonts w:ascii="Times New Roman" w:hAnsi="Times New Roman"/>
          <w:i/>
          <w:sz w:val="28"/>
          <w:szCs w:val="28"/>
          <w:lang w:val="pt-BR"/>
        </w:rPr>
        <w:t>7</w:t>
      </w:r>
    </w:p>
    <w:p w:rsidR="00F07DF9" w:rsidRDefault="00F07DF9" w:rsidP="00F07DF9">
      <w:pPr>
        <w:spacing w:after="0" w:line="240" w:lineRule="auto"/>
        <w:jc w:val="center"/>
        <w:rPr>
          <w:rFonts w:ascii="Times New Roman" w:hAnsi="Times New Roman"/>
          <w:i/>
          <w:sz w:val="28"/>
          <w:szCs w:val="28"/>
          <w:lang w:val="pt-BR"/>
        </w:rPr>
      </w:pPr>
      <w:r w:rsidRPr="001F57C2">
        <w:rPr>
          <w:rFonts w:ascii="Times New Roman" w:hAnsi="Times New Roman"/>
          <w:i/>
          <w:sz w:val="28"/>
          <w:szCs w:val="28"/>
          <w:lang w:val="pt-BR"/>
        </w:rPr>
        <w:t xml:space="preserve">của </w:t>
      </w:r>
      <w:r>
        <w:rPr>
          <w:rFonts w:ascii="Times New Roman" w:hAnsi="Times New Roman"/>
          <w:i/>
          <w:sz w:val="28"/>
          <w:szCs w:val="28"/>
          <w:lang w:val="pt-BR"/>
        </w:rPr>
        <w:t>Hiệu trưởng Trường Cao đẳng Y</w:t>
      </w:r>
      <w:r w:rsidRPr="001F57C2">
        <w:rPr>
          <w:rFonts w:ascii="Times New Roman" w:hAnsi="Times New Roman"/>
          <w:i/>
          <w:sz w:val="28"/>
          <w:szCs w:val="28"/>
          <w:lang w:val="pt-BR"/>
        </w:rPr>
        <w:t xml:space="preserve"> tế Hà Tĩnh)</w:t>
      </w:r>
    </w:p>
    <w:p w:rsidR="00F07DF9" w:rsidRDefault="00F07DF9" w:rsidP="00F07DF9">
      <w:pPr>
        <w:spacing w:after="0" w:line="240" w:lineRule="auto"/>
        <w:jc w:val="center"/>
        <w:rPr>
          <w:rFonts w:ascii="Times New Roman" w:hAnsi="Times New Roman"/>
          <w:i/>
          <w:sz w:val="28"/>
          <w:szCs w:val="28"/>
          <w:lang w:val="pt-BR"/>
        </w:rPr>
      </w:pPr>
    </w:p>
    <w:p w:rsidR="00A47FE9" w:rsidRPr="00F07DF9" w:rsidRDefault="00A47FE9" w:rsidP="00F07DF9">
      <w:pPr>
        <w:shd w:val="clear" w:color="auto" w:fill="FFFFFF"/>
        <w:spacing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Tên ngành, nghề:</w:t>
      </w:r>
      <w:r w:rsidR="00F07DF9" w:rsidRPr="00426A4C">
        <w:rPr>
          <w:rFonts w:ascii="Times New Roman" w:eastAsia="Times New Roman" w:hAnsi="Times New Roman" w:cs="Times New Roman"/>
          <w:b/>
          <w:bCs/>
          <w:color w:val="000000"/>
          <w:sz w:val="28"/>
          <w:szCs w:val="28"/>
          <w:lang w:val="pt-BR"/>
        </w:rPr>
        <w:tab/>
      </w:r>
      <w:r w:rsidR="00F91709" w:rsidRPr="00F07DF9">
        <w:rPr>
          <w:rFonts w:ascii="Times New Roman" w:eastAsia="Times New Roman" w:hAnsi="Times New Roman" w:cs="Times New Roman"/>
          <w:b/>
          <w:bCs/>
          <w:color w:val="000000"/>
          <w:sz w:val="28"/>
          <w:szCs w:val="28"/>
          <w:lang w:val="pt-BR"/>
        </w:rPr>
        <w:tab/>
      </w:r>
      <w:r w:rsidR="00256CBF" w:rsidRPr="00F07DF9">
        <w:rPr>
          <w:rFonts w:ascii="Times New Roman" w:eastAsia="Times New Roman" w:hAnsi="Times New Roman" w:cs="Times New Roman"/>
          <w:bCs/>
          <w:color w:val="000000"/>
          <w:sz w:val="28"/>
          <w:szCs w:val="28"/>
          <w:lang w:val="pt-BR"/>
        </w:rPr>
        <w:t xml:space="preserve">Dược </w:t>
      </w:r>
      <w:r w:rsidR="004F6484" w:rsidRPr="00F07DF9">
        <w:rPr>
          <w:rFonts w:ascii="Times New Roman" w:eastAsia="Times New Roman" w:hAnsi="Times New Roman" w:cs="Times New Roman"/>
          <w:bCs/>
          <w:color w:val="000000"/>
          <w:sz w:val="28"/>
          <w:szCs w:val="28"/>
          <w:lang w:val="pt-BR"/>
        </w:rPr>
        <w:t>sĩ cao đẳng</w:t>
      </w:r>
    </w:p>
    <w:p w:rsidR="00A47FE9" w:rsidRPr="00F07DF9"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Mã ngành, nghề:</w:t>
      </w:r>
      <w:r w:rsidR="00F91709" w:rsidRPr="00F07DF9">
        <w:rPr>
          <w:rFonts w:ascii="Times New Roman" w:eastAsia="Times New Roman" w:hAnsi="Times New Roman" w:cs="Times New Roman"/>
          <w:b/>
          <w:bCs/>
          <w:color w:val="000000"/>
          <w:sz w:val="28"/>
          <w:szCs w:val="28"/>
          <w:lang w:val="pt-BR"/>
        </w:rPr>
        <w:tab/>
      </w:r>
      <w:r w:rsidR="00F91709" w:rsidRPr="00F07DF9">
        <w:rPr>
          <w:rFonts w:ascii="Times New Roman" w:eastAsia="Times New Roman" w:hAnsi="Times New Roman" w:cs="Times New Roman"/>
          <w:b/>
          <w:bCs/>
          <w:color w:val="000000"/>
          <w:sz w:val="28"/>
          <w:szCs w:val="28"/>
          <w:lang w:val="pt-BR"/>
        </w:rPr>
        <w:tab/>
      </w:r>
      <w:r w:rsidR="00256CBF" w:rsidRPr="00F07DF9">
        <w:rPr>
          <w:rFonts w:ascii="Times New Roman" w:eastAsia="Times New Roman" w:hAnsi="Times New Roman" w:cs="Times New Roman"/>
          <w:bCs/>
          <w:color w:val="000000"/>
          <w:sz w:val="28"/>
          <w:szCs w:val="28"/>
          <w:lang w:val="pt-BR"/>
        </w:rPr>
        <w:t xml:space="preserve"> 67204</w:t>
      </w:r>
      <w:r w:rsidR="00F91709" w:rsidRPr="00F07DF9">
        <w:rPr>
          <w:rFonts w:ascii="Times New Roman" w:eastAsia="Times New Roman" w:hAnsi="Times New Roman" w:cs="Times New Roman"/>
          <w:bCs/>
          <w:color w:val="000000"/>
          <w:sz w:val="28"/>
          <w:szCs w:val="28"/>
          <w:lang w:val="pt-BR"/>
        </w:rPr>
        <w:t>01</w:t>
      </w:r>
    </w:p>
    <w:p w:rsidR="00A47FE9" w:rsidRPr="00F07DF9"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Trình độ đào tạo:</w:t>
      </w:r>
      <w:r w:rsidR="00F91709" w:rsidRPr="00F07DF9">
        <w:rPr>
          <w:rFonts w:ascii="Times New Roman" w:eastAsia="Times New Roman" w:hAnsi="Times New Roman" w:cs="Times New Roman"/>
          <w:b/>
          <w:bCs/>
          <w:color w:val="000000"/>
          <w:sz w:val="28"/>
          <w:szCs w:val="28"/>
          <w:lang w:val="pt-BR"/>
        </w:rPr>
        <w:tab/>
      </w:r>
      <w:r w:rsidR="00F07DF9">
        <w:rPr>
          <w:rFonts w:ascii="Times New Roman" w:eastAsia="Times New Roman" w:hAnsi="Times New Roman" w:cs="Times New Roman"/>
          <w:b/>
          <w:bCs/>
          <w:color w:val="000000"/>
          <w:sz w:val="28"/>
          <w:szCs w:val="28"/>
          <w:lang w:val="pt-BR"/>
        </w:rPr>
        <w:tab/>
      </w:r>
      <w:r w:rsidR="00F91709" w:rsidRPr="00F07DF9">
        <w:rPr>
          <w:rFonts w:ascii="Times New Roman" w:eastAsia="Times New Roman" w:hAnsi="Times New Roman" w:cs="Times New Roman"/>
          <w:bCs/>
          <w:color w:val="000000"/>
          <w:sz w:val="28"/>
          <w:szCs w:val="28"/>
          <w:lang w:val="pt-BR"/>
        </w:rPr>
        <w:t>Cao đẳng</w:t>
      </w:r>
    </w:p>
    <w:p w:rsidR="00A47FE9" w:rsidRPr="00F07DF9"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Hình thức đào tạo:</w:t>
      </w:r>
      <w:r w:rsidR="00F91709">
        <w:rPr>
          <w:rFonts w:ascii="Times New Roman" w:eastAsia="Times New Roman" w:hAnsi="Times New Roman" w:cs="Times New Roman"/>
          <w:color w:val="000000"/>
          <w:sz w:val="28"/>
          <w:szCs w:val="28"/>
          <w:lang w:val="vi-VN"/>
        </w:rPr>
        <w:t> </w:t>
      </w:r>
      <w:r w:rsidR="00F91709" w:rsidRPr="00F07DF9">
        <w:rPr>
          <w:rFonts w:ascii="Times New Roman" w:eastAsia="Times New Roman" w:hAnsi="Times New Roman" w:cs="Times New Roman"/>
          <w:color w:val="000000"/>
          <w:sz w:val="28"/>
          <w:szCs w:val="28"/>
          <w:lang w:val="pt-BR"/>
        </w:rPr>
        <w:tab/>
        <w:t>Chính quy</w:t>
      </w:r>
      <w:r w:rsidR="00342BC3" w:rsidRPr="00F07DF9">
        <w:rPr>
          <w:rFonts w:ascii="Times New Roman" w:eastAsia="Times New Roman" w:hAnsi="Times New Roman" w:cs="Times New Roman"/>
          <w:color w:val="000000"/>
          <w:sz w:val="28"/>
          <w:szCs w:val="28"/>
          <w:lang w:val="pt-BR"/>
        </w:rPr>
        <w:t xml:space="preserve"> (p</w:t>
      </w:r>
      <w:r w:rsidR="00342BC3">
        <w:rPr>
          <w:rFonts w:ascii="Times New Roman" w:eastAsia="Times New Roman" w:hAnsi="Times New Roman" w:cs="Times New Roman"/>
          <w:color w:val="000000"/>
          <w:sz w:val="28"/>
          <w:szCs w:val="28"/>
          <w:lang w:val="vi-VN"/>
        </w:rPr>
        <w:t>hương thức tích lũ</w:t>
      </w:r>
      <w:r w:rsidR="00342BC3" w:rsidRPr="00F07DF9">
        <w:rPr>
          <w:rFonts w:ascii="Times New Roman" w:eastAsia="Times New Roman" w:hAnsi="Times New Roman" w:cs="Times New Roman"/>
          <w:color w:val="000000"/>
          <w:sz w:val="28"/>
          <w:szCs w:val="28"/>
          <w:lang w:val="pt-BR"/>
        </w:rPr>
        <w:t xml:space="preserve">y </w:t>
      </w:r>
      <w:r w:rsidR="00342BC3" w:rsidRPr="00705D94">
        <w:rPr>
          <w:rFonts w:ascii="Times New Roman" w:eastAsia="Times New Roman" w:hAnsi="Times New Roman" w:cs="Times New Roman"/>
          <w:color w:val="000000"/>
          <w:sz w:val="28"/>
          <w:szCs w:val="28"/>
          <w:lang w:val="vi-VN"/>
        </w:rPr>
        <w:t>lũy tín chỉ</w:t>
      </w:r>
      <w:r w:rsidR="00342BC3" w:rsidRPr="00F07DF9">
        <w:rPr>
          <w:rFonts w:ascii="Times New Roman" w:eastAsia="Times New Roman" w:hAnsi="Times New Roman" w:cs="Times New Roman"/>
          <w:color w:val="000000"/>
          <w:sz w:val="28"/>
          <w:szCs w:val="28"/>
          <w:lang w:val="pt-BR"/>
        </w:rPr>
        <w:t>)</w:t>
      </w:r>
    </w:p>
    <w:p w:rsidR="00A47FE9" w:rsidRPr="00F07DF9"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Đối tượng tuyển sinh:</w:t>
      </w:r>
      <w:r w:rsidR="00F91709" w:rsidRPr="00F07DF9">
        <w:rPr>
          <w:rFonts w:ascii="Times New Roman" w:eastAsia="Times New Roman" w:hAnsi="Times New Roman" w:cs="Times New Roman"/>
          <w:b/>
          <w:bCs/>
          <w:color w:val="000000"/>
          <w:sz w:val="28"/>
          <w:szCs w:val="28"/>
          <w:lang w:val="pt-BR"/>
        </w:rPr>
        <w:tab/>
      </w:r>
      <w:r w:rsidR="00F91709" w:rsidRPr="00F07DF9">
        <w:rPr>
          <w:rFonts w:ascii="Times New Roman" w:eastAsia="Times New Roman" w:hAnsi="Times New Roman" w:cs="Times New Roman"/>
          <w:bCs/>
          <w:color w:val="000000"/>
          <w:sz w:val="28"/>
          <w:szCs w:val="28"/>
          <w:lang w:val="pt-BR"/>
        </w:rPr>
        <w:t>Học sinh tốt nghiệp THPT</w:t>
      </w:r>
    </w:p>
    <w:p w:rsidR="00A47FE9" w:rsidRPr="00F07DF9"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Thời gian đào tạo:</w:t>
      </w:r>
      <w:r w:rsidR="00F91709" w:rsidRPr="00F07DF9">
        <w:rPr>
          <w:rFonts w:ascii="Times New Roman" w:eastAsia="Times New Roman" w:hAnsi="Times New Roman" w:cs="Times New Roman"/>
          <w:b/>
          <w:bCs/>
          <w:color w:val="000000"/>
          <w:sz w:val="28"/>
          <w:szCs w:val="28"/>
          <w:lang w:val="pt-BR"/>
        </w:rPr>
        <w:tab/>
      </w:r>
      <w:r w:rsidR="00F91709" w:rsidRPr="00F07DF9">
        <w:rPr>
          <w:rFonts w:ascii="Times New Roman" w:eastAsia="Times New Roman" w:hAnsi="Times New Roman" w:cs="Times New Roman"/>
          <w:color w:val="000000"/>
          <w:sz w:val="28"/>
          <w:szCs w:val="28"/>
          <w:lang w:val="pt-BR"/>
        </w:rPr>
        <w:t>03 năm</w:t>
      </w:r>
    </w:p>
    <w:p w:rsidR="00A47FE9" w:rsidRPr="00F07DF9"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1. Mục tiêu đào tạo</w:t>
      </w:r>
    </w:p>
    <w:p w:rsidR="00A47FE9" w:rsidRPr="00F07DF9"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color w:val="000000"/>
          <w:sz w:val="28"/>
          <w:szCs w:val="28"/>
          <w:lang w:val="vi-VN"/>
        </w:rPr>
        <w:t>1.1. Mục tiêu chung:</w:t>
      </w:r>
    </w:p>
    <w:p w:rsidR="00256CBF" w:rsidRPr="00F07DF9"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pt-BR"/>
        </w:rPr>
      </w:pPr>
      <w:r w:rsidRPr="00F07DF9">
        <w:rPr>
          <w:rFonts w:ascii="Times New Roman" w:hAnsi="Times New Roman" w:cs="Times New Roman"/>
          <w:sz w:val="28"/>
          <w:szCs w:val="28"/>
          <w:lang w:val="pt-BR"/>
        </w:rPr>
        <w:t>Đào tạo người Dược sĩ trình độ cao đẳng có phẩm chất chính trị, đạo đức nghề nghiệp và sức khoẻ tốt, có kiến thức chuyên môn và kĩ năng nghề nghiệp cơ bản về dược để thực hiện tốt các nhiệm vụ chuyên ngành; có khả năng tự học vươn lên góp phần đáp ứng nhu cầu chăm sóc sức khoẻ nhân dân.</w:t>
      </w:r>
    </w:p>
    <w:p w:rsidR="00A47FE9" w:rsidRPr="009740B8"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705D94">
        <w:rPr>
          <w:rFonts w:ascii="Times New Roman" w:eastAsia="Times New Roman" w:hAnsi="Times New Roman" w:cs="Times New Roman"/>
          <w:color w:val="000000"/>
          <w:sz w:val="28"/>
          <w:szCs w:val="28"/>
          <w:lang w:val="vi-VN"/>
        </w:rPr>
        <w:t>1.2. Mục tiêu cụ thể:</w:t>
      </w:r>
    </w:p>
    <w:p w:rsidR="00982E41" w:rsidRPr="009740B8"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9740B8">
        <w:rPr>
          <w:rFonts w:ascii="Times New Roman" w:eastAsia="Times New Roman" w:hAnsi="Times New Roman" w:cs="Times New Roman"/>
          <w:color w:val="000000"/>
          <w:sz w:val="28"/>
          <w:szCs w:val="28"/>
          <w:lang w:val="nb-NO"/>
        </w:rPr>
        <w:t>1.2.1 Kiến thức</w:t>
      </w:r>
    </w:p>
    <w:p w:rsidR="00982E41" w:rsidRPr="00982E41" w:rsidRDefault="00982E41" w:rsidP="00982E41">
      <w:pPr>
        <w:spacing w:before="40" w:line="288" w:lineRule="auto"/>
        <w:jc w:val="both"/>
        <w:rPr>
          <w:rFonts w:ascii="Times New Roman" w:hAnsi="Times New Roman"/>
          <w:sz w:val="28"/>
          <w:szCs w:val="28"/>
          <w:lang w:val="vi-VN"/>
        </w:rPr>
      </w:pPr>
      <w:r w:rsidRPr="009740B8">
        <w:rPr>
          <w:rStyle w:val="Emphasis"/>
          <w:rFonts w:ascii="Times New Roman" w:hAnsi="Times New Roman"/>
          <w:bCs/>
          <w:sz w:val="28"/>
          <w:szCs w:val="28"/>
          <w:lang w:val="nb-NO"/>
        </w:rPr>
        <w:t>1.</w:t>
      </w:r>
      <w:r w:rsidRPr="00982E41">
        <w:rPr>
          <w:rStyle w:val="Emphasis"/>
          <w:rFonts w:ascii="Times New Roman" w:hAnsi="Times New Roman"/>
          <w:bCs/>
          <w:sz w:val="28"/>
          <w:szCs w:val="28"/>
          <w:lang w:val="vi-VN"/>
        </w:rPr>
        <w:t>2.1.1. Kiến thức chung:</w:t>
      </w:r>
    </w:p>
    <w:p w:rsidR="00982E41" w:rsidRPr="00982E41" w:rsidRDefault="00982E41" w:rsidP="00982E41">
      <w:pPr>
        <w:spacing w:before="40" w:line="288" w:lineRule="auto"/>
        <w:ind w:firstLine="720"/>
        <w:jc w:val="both"/>
        <w:rPr>
          <w:rFonts w:ascii="Times New Roman" w:hAnsi="Times New Roman"/>
          <w:spacing w:val="-4"/>
          <w:sz w:val="28"/>
          <w:szCs w:val="28"/>
          <w:lang w:val="vi-VN"/>
        </w:rPr>
      </w:pPr>
      <w:r w:rsidRPr="00982E41">
        <w:rPr>
          <w:rStyle w:val="Emphasis"/>
          <w:rFonts w:ascii="Times New Roman" w:hAnsi="Times New Roman"/>
          <w:spacing w:val="-4"/>
          <w:sz w:val="28"/>
          <w:szCs w:val="28"/>
          <w:lang w:val="vi-VN"/>
        </w:rPr>
        <w:t>- Nhận thức chính trị:</w:t>
      </w:r>
      <w:r w:rsidRPr="00982E41">
        <w:rPr>
          <w:rFonts w:ascii="Times New Roman" w:hAnsi="Times New Roman"/>
          <w:spacing w:val="-4"/>
          <w:sz w:val="28"/>
          <w:szCs w:val="28"/>
          <w:lang w:val="vi-VN"/>
        </w:rPr>
        <w:t xml:space="preserve"> Có hiểu biết về các nguyên lý cơ bản của chủ nghĩa Mác-Lênin, đường lối cách mạng của Đảng Cộng sản Việt Nam, tư tưởng Hồ Chí Minh; Chính sách, pháp luật của nhà nước; có kiến thức cơ bản trong lĩnh vực khoa học xã hội và nhân văn phù hợp với chuyên ngành được đào tạo; có khả năng nắm bắt tình hình thực tiễn phát triển kinh tế - xã hội, đáp ứng yêu cầu xây dựng và bảo vệ Tổ quốc.</w:t>
      </w:r>
    </w:p>
    <w:p w:rsidR="00982E41" w:rsidRPr="00982E41" w:rsidRDefault="00982E41" w:rsidP="00982E41">
      <w:pPr>
        <w:spacing w:before="40" w:line="288" w:lineRule="auto"/>
        <w:ind w:firstLine="720"/>
        <w:jc w:val="both"/>
        <w:rPr>
          <w:rFonts w:ascii="Times New Roman" w:hAnsi="Times New Roman"/>
          <w:sz w:val="28"/>
          <w:szCs w:val="28"/>
          <w:lang w:val="vi-VN"/>
        </w:rPr>
      </w:pPr>
      <w:r w:rsidRPr="00982E41">
        <w:rPr>
          <w:rStyle w:val="Emphasis"/>
          <w:rFonts w:ascii="Times New Roman" w:hAnsi="Times New Roman"/>
          <w:sz w:val="28"/>
          <w:szCs w:val="28"/>
          <w:lang w:val="vi-VN"/>
        </w:rPr>
        <w:t>- Kiến thức khoa học cơ bản:</w:t>
      </w:r>
      <w:r w:rsidRPr="00982E41">
        <w:rPr>
          <w:rFonts w:ascii="Times New Roman" w:hAnsi="Times New Roman"/>
          <w:sz w:val="28"/>
          <w:szCs w:val="28"/>
          <w:lang w:val="vi-VN"/>
        </w:rPr>
        <w:t xml:space="preserve"> Có kiến thức về các môn khoa học cơ bản, về toán cao cấp, xác suất thống kê ứng dụng trong quản lý và Nghiên cứu Hộ sinh. </w:t>
      </w:r>
      <w:r w:rsidRPr="00982E41">
        <w:rPr>
          <w:rFonts w:ascii="Times New Roman" w:hAnsi="Times New Roman"/>
          <w:sz w:val="28"/>
          <w:szCs w:val="28"/>
          <w:lang w:val="vi-VN"/>
        </w:rPr>
        <w:lastRenderedPageBreak/>
        <w:t>Đặc biệt là kiến thức về sinh học và di truyền có liên quan đến "các nguyên lý sinh học Y học" để ứng dụng vào kiến thức lý‎ thuyết chuyên ngành và thực tiễn.</w:t>
      </w:r>
    </w:p>
    <w:p w:rsidR="00982E41" w:rsidRPr="00982E41" w:rsidRDefault="00982E41" w:rsidP="00982E41">
      <w:pPr>
        <w:spacing w:before="40" w:line="288" w:lineRule="auto"/>
        <w:jc w:val="both"/>
        <w:rPr>
          <w:rFonts w:ascii="Times New Roman" w:hAnsi="Times New Roman"/>
          <w:sz w:val="28"/>
          <w:szCs w:val="28"/>
          <w:lang w:val="vi-VN"/>
        </w:rPr>
      </w:pPr>
      <w:r w:rsidRPr="009740B8">
        <w:rPr>
          <w:rStyle w:val="Emphasis"/>
          <w:rFonts w:ascii="Times New Roman" w:hAnsi="Times New Roman"/>
          <w:bCs/>
          <w:sz w:val="28"/>
          <w:szCs w:val="28"/>
          <w:lang w:val="vi-VN"/>
        </w:rPr>
        <w:t>1</w:t>
      </w:r>
      <w:r w:rsidRPr="00982E41">
        <w:rPr>
          <w:rStyle w:val="Emphasis"/>
          <w:rFonts w:ascii="Times New Roman" w:hAnsi="Times New Roman"/>
          <w:bCs/>
          <w:sz w:val="28"/>
          <w:szCs w:val="28"/>
          <w:lang w:val="vi-VN"/>
        </w:rPr>
        <w:t>.</w:t>
      </w:r>
      <w:r w:rsidRPr="009740B8">
        <w:rPr>
          <w:rStyle w:val="Emphasis"/>
          <w:rFonts w:ascii="Times New Roman" w:hAnsi="Times New Roman"/>
          <w:bCs/>
          <w:sz w:val="28"/>
          <w:szCs w:val="28"/>
          <w:lang w:val="vi-VN"/>
        </w:rPr>
        <w:t>2</w:t>
      </w:r>
      <w:r w:rsidRPr="00982E41">
        <w:rPr>
          <w:rStyle w:val="Emphasis"/>
          <w:rFonts w:ascii="Times New Roman" w:hAnsi="Times New Roman"/>
          <w:bCs/>
          <w:sz w:val="28"/>
          <w:szCs w:val="28"/>
          <w:lang w:val="vi-VN"/>
        </w:rPr>
        <w:t>.</w:t>
      </w:r>
      <w:r w:rsidRPr="009740B8">
        <w:rPr>
          <w:rStyle w:val="Emphasis"/>
          <w:rFonts w:ascii="Times New Roman" w:hAnsi="Times New Roman"/>
          <w:bCs/>
          <w:sz w:val="28"/>
          <w:szCs w:val="28"/>
          <w:lang w:val="vi-VN"/>
        </w:rPr>
        <w:t>1.</w:t>
      </w:r>
      <w:r w:rsidRPr="00982E41">
        <w:rPr>
          <w:rStyle w:val="Emphasis"/>
          <w:rFonts w:ascii="Times New Roman" w:hAnsi="Times New Roman"/>
          <w:bCs/>
          <w:sz w:val="28"/>
          <w:szCs w:val="28"/>
          <w:lang w:val="vi-VN"/>
        </w:rPr>
        <w:t>2. Kiến thức cơ sở ngành và chuyên ngành</w:t>
      </w:r>
    </w:p>
    <w:p w:rsidR="00256CBF" w:rsidRPr="00256CBF"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256CBF">
        <w:rPr>
          <w:rFonts w:ascii="Times New Roman" w:hAnsi="Times New Roman" w:cs="Times New Roman"/>
          <w:sz w:val="28"/>
          <w:szCs w:val="28"/>
          <w:lang w:val="vi-VN"/>
        </w:rPr>
        <w:t>- Có kiến thức khoa học cơ bản và d</w:t>
      </w:r>
      <w:r w:rsidRPr="00256CBF">
        <w:rPr>
          <w:rFonts w:ascii="Times New Roman" w:hAnsi="Times New Roman" w:cs="Times New Roman"/>
          <w:sz w:val="28"/>
          <w:szCs w:val="28"/>
          <w:lang w:val="vi-VN"/>
        </w:rPr>
        <w:softHyphen/>
        <w:t>ược học cơ sở;</w:t>
      </w:r>
    </w:p>
    <w:p w:rsidR="00256CBF" w:rsidRPr="00256CBF"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256CBF">
        <w:rPr>
          <w:rFonts w:ascii="Times New Roman" w:hAnsi="Times New Roman" w:cs="Times New Roman"/>
          <w:sz w:val="28"/>
          <w:szCs w:val="28"/>
          <w:lang w:val="vi-VN"/>
        </w:rPr>
        <w:t xml:space="preserve">- Có kiến thức chuyên môn cơ bản về dược và kiến thức vững về chuyên ngành  (quản lý, cung ứng hoặc kiểm nghiệm thuốc và mỹ phẩm); </w:t>
      </w:r>
    </w:p>
    <w:p w:rsidR="00982E41" w:rsidRPr="00256CBF"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256CBF">
        <w:rPr>
          <w:rFonts w:ascii="Times New Roman" w:hAnsi="Times New Roman" w:cs="Times New Roman"/>
          <w:sz w:val="28"/>
          <w:szCs w:val="28"/>
          <w:lang w:val="vi-VN"/>
        </w:rPr>
        <w:t>- Nắm vững chính sách liên quan đến công tác bảo vệ, chăm sóc và nâng cao sức khoẻ nhân dân trong điều kiện chuyên môn cụ thể.</w:t>
      </w:r>
      <w:r w:rsidR="00982E41" w:rsidRPr="00256CBF">
        <w:rPr>
          <w:rFonts w:ascii="Times New Roman" w:hAnsi="Times New Roman" w:cs="Times New Roman"/>
          <w:sz w:val="28"/>
          <w:szCs w:val="28"/>
          <w:lang w:val="vi-VN"/>
        </w:rPr>
        <w:t> </w:t>
      </w:r>
    </w:p>
    <w:p w:rsidR="00982E41" w:rsidRDefault="00982E41" w:rsidP="00256CBF">
      <w:pPr>
        <w:spacing w:after="0" w:line="288" w:lineRule="auto"/>
        <w:jc w:val="both"/>
        <w:rPr>
          <w:rStyle w:val="Emphasis"/>
          <w:rFonts w:ascii="Times New Roman" w:hAnsi="Times New Roman"/>
          <w:bCs/>
          <w:i w:val="0"/>
          <w:sz w:val="28"/>
          <w:szCs w:val="28"/>
          <w:lang w:val="vi-VN"/>
        </w:rPr>
      </w:pPr>
      <w:r w:rsidRPr="00982E41">
        <w:rPr>
          <w:rStyle w:val="Emphasis"/>
          <w:rFonts w:ascii="Times New Roman" w:hAnsi="Times New Roman"/>
          <w:bCs/>
          <w:i w:val="0"/>
          <w:sz w:val="28"/>
          <w:szCs w:val="28"/>
          <w:lang w:val="vi-VN"/>
        </w:rPr>
        <w:t>1.2.</w:t>
      </w:r>
      <w:r w:rsidRPr="009740B8">
        <w:rPr>
          <w:rStyle w:val="Emphasis"/>
          <w:rFonts w:ascii="Times New Roman" w:hAnsi="Times New Roman"/>
          <w:bCs/>
          <w:i w:val="0"/>
          <w:sz w:val="28"/>
          <w:szCs w:val="28"/>
          <w:lang w:val="vi-VN"/>
        </w:rPr>
        <w:t>2</w:t>
      </w:r>
      <w:r w:rsidRPr="00982E41">
        <w:rPr>
          <w:rStyle w:val="Emphasis"/>
          <w:rFonts w:ascii="Times New Roman" w:hAnsi="Times New Roman"/>
          <w:bCs/>
          <w:i w:val="0"/>
          <w:sz w:val="28"/>
          <w:szCs w:val="28"/>
          <w:lang w:val="vi-VN"/>
        </w:rPr>
        <w:t>. Kỹ năng</w:t>
      </w:r>
    </w:p>
    <w:p w:rsidR="00951CC4" w:rsidRPr="00F07DF9" w:rsidRDefault="00951CC4" w:rsidP="00256CBF">
      <w:pPr>
        <w:spacing w:after="0" w:line="288" w:lineRule="auto"/>
        <w:jc w:val="both"/>
        <w:rPr>
          <w:rStyle w:val="Emphasis"/>
          <w:rFonts w:ascii="Times New Roman" w:hAnsi="Times New Roman"/>
          <w:bCs/>
          <w:i w:val="0"/>
          <w:sz w:val="28"/>
          <w:szCs w:val="28"/>
          <w:lang w:val="vi-VN"/>
        </w:rPr>
      </w:pPr>
      <w:r w:rsidRPr="00F07DF9">
        <w:rPr>
          <w:rStyle w:val="Emphasis"/>
          <w:rFonts w:ascii="Times New Roman" w:hAnsi="Times New Roman"/>
          <w:bCs/>
          <w:i w:val="0"/>
          <w:sz w:val="28"/>
          <w:szCs w:val="28"/>
          <w:lang w:val="vi-VN"/>
        </w:rPr>
        <w:t>1.2.2.1. Kĩ năng chung</w:t>
      </w:r>
    </w:p>
    <w:p w:rsidR="00951CC4" w:rsidRPr="00982E41" w:rsidRDefault="00951CC4" w:rsidP="00951CC4">
      <w:pPr>
        <w:spacing w:before="40" w:line="288" w:lineRule="auto"/>
        <w:jc w:val="both"/>
        <w:rPr>
          <w:rFonts w:ascii="Times New Roman" w:hAnsi="Times New Roman"/>
          <w:sz w:val="28"/>
          <w:szCs w:val="28"/>
          <w:lang w:val="vi-VN"/>
        </w:rPr>
      </w:pPr>
      <w:r w:rsidRPr="00982E41">
        <w:rPr>
          <w:rFonts w:ascii="Times New Roman" w:hAnsi="Times New Roman"/>
          <w:sz w:val="28"/>
          <w:szCs w:val="28"/>
          <w:lang w:val="vi-VN"/>
        </w:rPr>
        <w:t>            - Kỹ năng tin học: Biết sử dụng các chương trình tin học văn phòng, bảng tính Exel, PowerPoint và đặc biệt là biết cách sử dụng phần mềm thống kê y học để ứng dụng vào công tác nghiên cứu khoa học.</w:t>
      </w:r>
    </w:p>
    <w:p w:rsidR="00951CC4" w:rsidRPr="00982E41" w:rsidRDefault="00951CC4" w:rsidP="00951CC4">
      <w:pPr>
        <w:spacing w:before="40" w:line="288" w:lineRule="auto"/>
        <w:jc w:val="both"/>
        <w:rPr>
          <w:rFonts w:ascii="Times New Roman" w:hAnsi="Times New Roman"/>
          <w:sz w:val="28"/>
          <w:szCs w:val="28"/>
          <w:lang w:val="vi-VN"/>
        </w:rPr>
      </w:pPr>
      <w:r w:rsidRPr="00982E41">
        <w:rPr>
          <w:rFonts w:ascii="Times New Roman" w:hAnsi="Times New Roman"/>
          <w:sz w:val="28"/>
          <w:szCs w:val="28"/>
          <w:lang w:val="vi-VN"/>
        </w:rPr>
        <w:t>            - Kỹ năng ngoại ngữ: Biết sử dụng ít nhất một ngoại ngữ để có thể đọc, hiểu được tài liệu chuyên môn và có khả năng giao tiếp ở trình độ thông thường.</w:t>
      </w:r>
    </w:p>
    <w:p w:rsidR="00951CC4" w:rsidRPr="00F07DF9" w:rsidRDefault="00951CC4" w:rsidP="00256CBF">
      <w:pPr>
        <w:spacing w:after="0" w:line="288" w:lineRule="auto"/>
        <w:jc w:val="both"/>
        <w:rPr>
          <w:rFonts w:ascii="Times New Roman" w:hAnsi="Times New Roman"/>
          <w:bCs/>
          <w:iCs/>
          <w:sz w:val="28"/>
          <w:szCs w:val="28"/>
          <w:lang w:val="vi-VN"/>
        </w:rPr>
      </w:pPr>
      <w:r w:rsidRPr="00F07DF9">
        <w:rPr>
          <w:rFonts w:ascii="Times New Roman" w:hAnsi="Times New Roman"/>
          <w:bCs/>
          <w:iCs/>
          <w:sz w:val="28"/>
          <w:szCs w:val="28"/>
          <w:lang w:val="vi-VN"/>
        </w:rPr>
        <w:t>1.2.2.2. Kĩ năng nghề</w:t>
      </w:r>
    </w:p>
    <w:p w:rsidR="00256CBF" w:rsidRPr="00F07DF9" w:rsidRDefault="00256CBF" w:rsidP="00256CBF">
      <w:pPr>
        <w:widowControl w:val="0"/>
        <w:autoSpaceDE w:val="0"/>
        <w:autoSpaceDN w:val="0"/>
        <w:adjustRightInd w:val="0"/>
        <w:spacing w:after="0" w:line="360" w:lineRule="exact"/>
        <w:ind w:firstLine="720"/>
        <w:jc w:val="both"/>
        <w:rPr>
          <w:rFonts w:ascii="Times New Roman" w:hAnsi="Times New Roman" w:cs="Times New Roman"/>
          <w:sz w:val="28"/>
          <w:szCs w:val="28"/>
          <w:lang w:val="vi-VN"/>
        </w:rPr>
      </w:pPr>
      <w:r w:rsidRPr="00F07DF9">
        <w:rPr>
          <w:rFonts w:ascii="Times New Roman" w:hAnsi="Times New Roman" w:cs="Times New Roman"/>
          <w:sz w:val="28"/>
          <w:szCs w:val="28"/>
          <w:lang w:val="vi-VN"/>
        </w:rPr>
        <w:t>- Quản lý, cung ứng thuốc;</w:t>
      </w:r>
    </w:p>
    <w:p w:rsidR="00256CBF" w:rsidRPr="00F07DF9"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F07DF9">
        <w:rPr>
          <w:rFonts w:ascii="Times New Roman" w:hAnsi="Times New Roman" w:cs="Times New Roman"/>
          <w:sz w:val="28"/>
          <w:szCs w:val="28"/>
          <w:lang w:val="vi-VN"/>
        </w:rPr>
        <w:t>- Đảm bảo chất lượng thuốc; chất lượng thí nghiệm</w:t>
      </w:r>
    </w:p>
    <w:p w:rsidR="00256CBF" w:rsidRPr="00F07DF9"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F07DF9">
        <w:rPr>
          <w:rFonts w:ascii="Times New Roman" w:hAnsi="Times New Roman" w:cs="Times New Roman"/>
          <w:sz w:val="28"/>
          <w:szCs w:val="28"/>
          <w:lang w:val="vi-VN"/>
        </w:rPr>
        <w:t>- Hướng dẫn sử dụng thuốc hợp lý, an toàn, hiệu quả;</w:t>
      </w:r>
    </w:p>
    <w:p w:rsidR="00256CBF" w:rsidRPr="00F07DF9"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F07DF9">
        <w:rPr>
          <w:rFonts w:ascii="Times New Roman" w:hAnsi="Times New Roman" w:cs="Times New Roman"/>
          <w:sz w:val="28"/>
          <w:szCs w:val="28"/>
          <w:lang w:val="vi-VN"/>
        </w:rPr>
        <w:t>- Thực hiện các nghiệp vụ về dư</w:t>
      </w:r>
      <w:r w:rsidRPr="00F07DF9">
        <w:rPr>
          <w:rFonts w:ascii="Times New Roman" w:hAnsi="Times New Roman" w:cs="Times New Roman"/>
          <w:sz w:val="28"/>
          <w:szCs w:val="28"/>
          <w:lang w:val="vi-VN"/>
        </w:rPr>
        <w:softHyphen/>
        <w:t>ợc trong phạm vi nhiệm vụ đư</w:t>
      </w:r>
      <w:r w:rsidRPr="00F07DF9">
        <w:rPr>
          <w:rFonts w:ascii="Times New Roman" w:hAnsi="Times New Roman" w:cs="Times New Roman"/>
          <w:sz w:val="28"/>
          <w:szCs w:val="28"/>
          <w:lang w:val="vi-VN"/>
        </w:rPr>
        <w:softHyphen/>
        <w:t>ợc giao;</w:t>
      </w:r>
    </w:p>
    <w:p w:rsidR="00256CBF" w:rsidRPr="00F07DF9"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F07DF9">
        <w:rPr>
          <w:rFonts w:ascii="Times New Roman" w:hAnsi="Times New Roman" w:cs="Times New Roman"/>
          <w:sz w:val="28"/>
          <w:szCs w:val="28"/>
          <w:lang w:val="vi-VN"/>
        </w:rPr>
        <w:t xml:space="preserve">- Thực hiện đúng các Quy định về Quy tắc ứng xử của cán bộ y tế tại các cơ sở y tế; </w:t>
      </w:r>
    </w:p>
    <w:p w:rsidR="00256CBF" w:rsidRPr="00F07DF9"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sz w:val="28"/>
          <w:szCs w:val="28"/>
          <w:lang w:val="vi-VN"/>
        </w:rPr>
      </w:pPr>
      <w:r w:rsidRPr="00F07DF9">
        <w:rPr>
          <w:rFonts w:ascii="Times New Roman" w:hAnsi="Times New Roman" w:cs="Times New Roman"/>
          <w:sz w:val="28"/>
          <w:szCs w:val="28"/>
          <w:lang w:val="vi-VN"/>
        </w:rPr>
        <w:t>- Hư</w:t>
      </w:r>
      <w:r w:rsidRPr="00F07DF9">
        <w:rPr>
          <w:rFonts w:ascii="Times New Roman" w:hAnsi="Times New Roman" w:cs="Times New Roman"/>
          <w:sz w:val="28"/>
          <w:szCs w:val="28"/>
          <w:lang w:val="vi-VN"/>
        </w:rPr>
        <w:softHyphen/>
        <w:t>ớng dẫn về chuyên môn cho các cán bộ d</w:t>
      </w:r>
      <w:r w:rsidRPr="00F07DF9">
        <w:rPr>
          <w:rFonts w:ascii="Times New Roman" w:hAnsi="Times New Roman" w:cs="Times New Roman"/>
          <w:sz w:val="28"/>
          <w:szCs w:val="28"/>
          <w:lang w:val="vi-VN"/>
        </w:rPr>
        <w:softHyphen/>
        <w:t>ược có trình độ thấp hơn.</w:t>
      </w:r>
    </w:p>
    <w:p w:rsidR="00982E41" w:rsidRPr="00982E41" w:rsidRDefault="00982E41" w:rsidP="00982E41">
      <w:pPr>
        <w:spacing w:before="40" w:line="288" w:lineRule="auto"/>
        <w:jc w:val="both"/>
        <w:rPr>
          <w:rFonts w:ascii="Times New Roman" w:hAnsi="Times New Roman"/>
          <w:sz w:val="28"/>
          <w:szCs w:val="28"/>
          <w:lang w:val="vi-VN"/>
        </w:rPr>
      </w:pPr>
      <w:r w:rsidRPr="00F07DF9">
        <w:rPr>
          <w:rStyle w:val="Emphasis"/>
          <w:rFonts w:ascii="Times New Roman" w:hAnsi="Times New Roman"/>
          <w:bCs/>
          <w:i w:val="0"/>
          <w:sz w:val="28"/>
          <w:szCs w:val="28"/>
          <w:lang w:val="vi-VN"/>
        </w:rPr>
        <w:t>1</w:t>
      </w:r>
      <w:r w:rsidRPr="00982E41">
        <w:rPr>
          <w:rStyle w:val="Emphasis"/>
          <w:rFonts w:ascii="Times New Roman" w:hAnsi="Times New Roman"/>
          <w:bCs/>
          <w:i w:val="0"/>
          <w:sz w:val="28"/>
          <w:szCs w:val="28"/>
          <w:lang w:val="vi-VN"/>
        </w:rPr>
        <w:t>.</w:t>
      </w:r>
      <w:r w:rsidRPr="00F07DF9">
        <w:rPr>
          <w:rStyle w:val="Emphasis"/>
          <w:rFonts w:ascii="Times New Roman" w:hAnsi="Times New Roman"/>
          <w:bCs/>
          <w:i w:val="0"/>
          <w:sz w:val="28"/>
          <w:szCs w:val="28"/>
          <w:lang w:val="vi-VN"/>
        </w:rPr>
        <w:t>2.</w:t>
      </w:r>
      <w:r w:rsidRPr="00982E41">
        <w:rPr>
          <w:rStyle w:val="Emphasis"/>
          <w:rFonts w:ascii="Times New Roman" w:hAnsi="Times New Roman"/>
          <w:bCs/>
          <w:i w:val="0"/>
          <w:sz w:val="28"/>
          <w:szCs w:val="28"/>
          <w:lang w:val="vi-VN"/>
        </w:rPr>
        <w:t xml:space="preserve">3. </w:t>
      </w:r>
      <w:r w:rsidRPr="00F07DF9">
        <w:rPr>
          <w:rStyle w:val="Emphasis"/>
          <w:rFonts w:ascii="Times New Roman" w:hAnsi="Times New Roman"/>
          <w:bCs/>
          <w:i w:val="0"/>
          <w:sz w:val="28"/>
          <w:szCs w:val="28"/>
          <w:lang w:val="vi-VN"/>
        </w:rPr>
        <w:t>T</w:t>
      </w:r>
      <w:r w:rsidRPr="00982E41">
        <w:rPr>
          <w:rStyle w:val="Strong"/>
          <w:rFonts w:ascii="Times New Roman" w:hAnsi="Times New Roman"/>
          <w:b w:val="0"/>
          <w:sz w:val="28"/>
          <w:szCs w:val="28"/>
          <w:lang w:val="vi-VN"/>
        </w:rPr>
        <w:t>hái độ:</w:t>
      </w:r>
    </w:p>
    <w:p w:rsidR="00256CBF" w:rsidRPr="00F07DF9" w:rsidRDefault="00256CBF" w:rsidP="00256CBF">
      <w:pPr>
        <w:widowControl w:val="0"/>
        <w:autoSpaceDE w:val="0"/>
        <w:autoSpaceDN w:val="0"/>
        <w:adjustRightInd w:val="0"/>
        <w:spacing w:before="60" w:after="60" w:line="360" w:lineRule="exact"/>
        <w:ind w:firstLine="720"/>
        <w:jc w:val="both"/>
        <w:rPr>
          <w:rFonts w:ascii="Times New Roman" w:hAnsi="Times New Roman" w:cs="Times New Roman"/>
          <w:i/>
          <w:iCs/>
          <w:sz w:val="28"/>
          <w:szCs w:val="28"/>
          <w:lang w:val="vi-VN"/>
        </w:rPr>
      </w:pPr>
      <w:r w:rsidRPr="00F07DF9">
        <w:rPr>
          <w:rFonts w:ascii="Times New Roman" w:hAnsi="Times New Roman" w:cs="Times New Roman"/>
          <w:sz w:val="28"/>
          <w:szCs w:val="28"/>
          <w:lang w:val="vi-VN"/>
        </w:rPr>
        <w:t>- Tận tụy với sự nghiệp chăm sóc, bảo vệ và nâng cao sức khoẻ nhân dân;</w:t>
      </w:r>
    </w:p>
    <w:p w:rsidR="00256CBF" w:rsidRPr="00F07DF9" w:rsidRDefault="00256CBF" w:rsidP="00256CBF">
      <w:pPr>
        <w:widowControl w:val="0"/>
        <w:autoSpaceDE w:val="0"/>
        <w:autoSpaceDN w:val="0"/>
        <w:adjustRightInd w:val="0"/>
        <w:spacing w:before="60" w:after="60" w:line="360" w:lineRule="exact"/>
        <w:jc w:val="both"/>
        <w:rPr>
          <w:rFonts w:ascii="Times New Roman" w:hAnsi="Times New Roman" w:cs="Times New Roman"/>
          <w:i/>
          <w:iCs/>
          <w:sz w:val="28"/>
          <w:szCs w:val="28"/>
          <w:lang w:val="vi-VN"/>
        </w:rPr>
      </w:pPr>
      <w:r w:rsidRPr="00F07DF9">
        <w:rPr>
          <w:rFonts w:ascii="Times New Roman" w:hAnsi="Times New Roman" w:cs="Times New Roman"/>
          <w:sz w:val="28"/>
          <w:szCs w:val="28"/>
          <w:lang w:val="vi-VN"/>
        </w:rPr>
        <w:tab/>
        <w:t>- Tôn trọng và chân thành hợp tác với đồng nghiệp;</w:t>
      </w:r>
    </w:p>
    <w:p w:rsidR="00256CBF" w:rsidRPr="00F07DF9" w:rsidRDefault="00256CBF" w:rsidP="00256CBF">
      <w:pPr>
        <w:widowControl w:val="0"/>
        <w:autoSpaceDE w:val="0"/>
        <w:autoSpaceDN w:val="0"/>
        <w:adjustRightInd w:val="0"/>
        <w:spacing w:before="60" w:after="60" w:line="360" w:lineRule="exact"/>
        <w:jc w:val="both"/>
        <w:rPr>
          <w:rFonts w:ascii="Times New Roman" w:hAnsi="Times New Roman" w:cs="Times New Roman"/>
          <w:sz w:val="28"/>
          <w:szCs w:val="28"/>
          <w:lang w:val="vi-VN"/>
        </w:rPr>
      </w:pPr>
      <w:r w:rsidRPr="00F07DF9">
        <w:rPr>
          <w:rFonts w:ascii="Times New Roman" w:hAnsi="Times New Roman" w:cs="Times New Roman"/>
          <w:sz w:val="28"/>
          <w:szCs w:val="28"/>
          <w:lang w:val="vi-VN"/>
        </w:rPr>
        <w:tab/>
        <w:t>- Trung thực, khách quan, có tinh thần học tập vươn lên;</w:t>
      </w:r>
    </w:p>
    <w:p w:rsidR="00256CBF" w:rsidRPr="00F07DF9" w:rsidRDefault="00256CBF" w:rsidP="00256CBF">
      <w:pPr>
        <w:widowControl w:val="0"/>
        <w:autoSpaceDE w:val="0"/>
        <w:autoSpaceDN w:val="0"/>
        <w:adjustRightInd w:val="0"/>
        <w:spacing w:before="60" w:after="60" w:line="360" w:lineRule="exact"/>
        <w:jc w:val="both"/>
        <w:rPr>
          <w:rFonts w:ascii="Times New Roman" w:hAnsi="Times New Roman" w:cs="Times New Roman"/>
          <w:i/>
          <w:iCs/>
          <w:sz w:val="28"/>
          <w:szCs w:val="28"/>
          <w:lang w:val="vi-VN"/>
        </w:rPr>
      </w:pPr>
      <w:r w:rsidRPr="00F07DF9">
        <w:rPr>
          <w:rFonts w:ascii="Times New Roman" w:hAnsi="Times New Roman" w:cs="Times New Roman"/>
          <w:sz w:val="28"/>
          <w:szCs w:val="28"/>
          <w:lang w:val="vi-VN"/>
        </w:rPr>
        <w:tab/>
        <w:t>- Coi trọng kết hợp y- dư</w:t>
      </w:r>
      <w:r w:rsidRPr="00F07DF9">
        <w:rPr>
          <w:rFonts w:ascii="Times New Roman" w:hAnsi="Times New Roman" w:cs="Times New Roman"/>
          <w:sz w:val="28"/>
          <w:szCs w:val="28"/>
          <w:lang w:val="vi-VN"/>
        </w:rPr>
        <w:softHyphen/>
        <w:t>ợc học hiện đại với y - d</w:t>
      </w:r>
      <w:r w:rsidRPr="00F07DF9">
        <w:rPr>
          <w:rFonts w:ascii="Times New Roman" w:hAnsi="Times New Roman" w:cs="Times New Roman"/>
          <w:sz w:val="28"/>
          <w:szCs w:val="28"/>
          <w:lang w:val="vi-VN"/>
        </w:rPr>
        <w:softHyphen/>
        <w:t>ược học cổ truyền.</w:t>
      </w:r>
    </w:p>
    <w:p w:rsidR="00982E41" w:rsidRPr="00490785" w:rsidRDefault="00982E41" w:rsidP="00982E41">
      <w:pPr>
        <w:spacing w:before="40" w:line="288" w:lineRule="auto"/>
        <w:jc w:val="both"/>
        <w:rPr>
          <w:rStyle w:val="Strong"/>
          <w:rFonts w:ascii="Times New Roman" w:hAnsi="Times New Roman"/>
          <w:b w:val="0"/>
          <w:sz w:val="28"/>
          <w:szCs w:val="28"/>
          <w:lang w:val="vi-VN"/>
        </w:rPr>
      </w:pPr>
      <w:r w:rsidRPr="00982E41">
        <w:rPr>
          <w:rStyle w:val="Strong"/>
          <w:rFonts w:ascii="Times New Roman" w:hAnsi="Times New Roman"/>
          <w:b w:val="0"/>
          <w:sz w:val="28"/>
          <w:szCs w:val="28"/>
          <w:lang w:val="vi-VN"/>
        </w:rPr>
        <w:t>1.3</w:t>
      </w:r>
      <w:r w:rsidRPr="0007382C">
        <w:rPr>
          <w:rStyle w:val="Strong"/>
          <w:rFonts w:ascii="Times New Roman" w:hAnsi="Times New Roman"/>
          <w:b w:val="0"/>
          <w:sz w:val="28"/>
          <w:szCs w:val="28"/>
          <w:lang w:val="vi-VN"/>
        </w:rPr>
        <w:t>. Vị trí làm việc của người học sau khi tốt nghiệ</w:t>
      </w:r>
      <w:r w:rsidR="00490785">
        <w:rPr>
          <w:rStyle w:val="Strong"/>
          <w:rFonts w:ascii="Times New Roman" w:hAnsi="Times New Roman"/>
          <w:b w:val="0"/>
          <w:sz w:val="28"/>
          <w:szCs w:val="28"/>
          <w:lang w:val="vi-VN"/>
        </w:rPr>
        <w:t>p</w:t>
      </w:r>
    </w:p>
    <w:p w:rsidR="00490785" w:rsidRPr="009740B8" w:rsidRDefault="00490785" w:rsidP="00F71153">
      <w:pPr>
        <w:spacing w:before="40" w:line="288" w:lineRule="auto"/>
        <w:ind w:firstLine="720"/>
        <w:jc w:val="both"/>
        <w:rPr>
          <w:rFonts w:ascii="Times New Roman" w:hAnsi="Times New Roman"/>
          <w:sz w:val="28"/>
          <w:szCs w:val="28"/>
          <w:lang w:val="vi-VN"/>
        </w:rPr>
      </w:pPr>
      <w:r w:rsidRPr="00490785">
        <w:rPr>
          <w:rFonts w:ascii="Times New Roman" w:hAnsi="Times New Roman"/>
          <w:sz w:val="28"/>
          <w:szCs w:val="28"/>
          <w:lang w:val="vi-VN"/>
        </w:rPr>
        <w:lastRenderedPageBreak/>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982E41" w:rsidRDefault="005D5872" w:rsidP="00D625AF">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b/>
          <w:bCs/>
          <w:color w:val="000000"/>
          <w:sz w:val="28"/>
          <w:szCs w:val="28"/>
          <w:lang w:val="vi-VN"/>
        </w:rPr>
        <w:t>2. Khối lượng kiến thức và thời gian khóa học</w:t>
      </w:r>
      <w:r w:rsidR="00D625AF" w:rsidRPr="00D625AF">
        <w:rPr>
          <w:rFonts w:ascii="Times New Roman" w:eastAsia="Times New Roman" w:hAnsi="Times New Roman" w:cs="Times New Roman"/>
          <w:b/>
          <w:bCs/>
          <w:color w:val="000000"/>
          <w:sz w:val="28"/>
          <w:szCs w:val="28"/>
          <w:lang w:val="vi-VN"/>
        </w:rPr>
        <w:t xml:space="preserve"> </w:t>
      </w:r>
      <w:r w:rsidR="00D625AF" w:rsidRPr="00F07DF9">
        <w:rPr>
          <w:rFonts w:ascii="Times New Roman" w:eastAsia="Times New Roman" w:hAnsi="Times New Roman" w:cs="Times New Roman"/>
          <w:color w:val="000000"/>
          <w:sz w:val="28"/>
          <w:szCs w:val="28"/>
          <w:lang w:val="vi-VN"/>
        </w:rPr>
        <w:t>(không kể GDQP -GDTC)</w:t>
      </w:r>
      <w:r w:rsidRPr="00705D94">
        <w:rPr>
          <w:rFonts w:ascii="Times New Roman" w:eastAsia="Times New Roman" w:hAnsi="Times New Roman" w:cs="Times New Roman"/>
          <w:b/>
          <w:bCs/>
          <w:color w:val="000000"/>
          <w:sz w:val="28"/>
          <w:szCs w:val="28"/>
          <w:lang w:val="vi-VN"/>
        </w:rPr>
        <w:t>:</w:t>
      </w:r>
    </w:p>
    <w:p w:rsidR="005D5872" w:rsidRPr="00F66EBE" w:rsidRDefault="00256CBF" w:rsidP="00F0515E">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Số lượng môn học</w:t>
      </w:r>
      <w:r w:rsidR="005D5872" w:rsidRPr="00705D94">
        <w:rPr>
          <w:rFonts w:ascii="Times New Roman" w:eastAsia="Times New Roman" w:hAnsi="Times New Roman" w:cs="Times New Roman"/>
          <w:color w:val="000000"/>
          <w:sz w:val="28"/>
          <w:szCs w:val="28"/>
          <w:lang w:val="vi-VN"/>
        </w:rPr>
        <w:t>: </w:t>
      </w:r>
      <w:r w:rsidR="008963A2">
        <w:rPr>
          <w:rFonts w:ascii="Times New Roman" w:eastAsia="Times New Roman" w:hAnsi="Times New Roman" w:cs="Times New Roman"/>
          <w:color w:val="000000"/>
          <w:sz w:val="28"/>
          <w:szCs w:val="28"/>
          <w:lang w:val="vi-VN"/>
        </w:rPr>
        <w:t>4</w:t>
      </w:r>
      <w:r w:rsidR="008963A2" w:rsidRPr="00F66EBE">
        <w:rPr>
          <w:rFonts w:ascii="Times New Roman" w:eastAsia="Times New Roman" w:hAnsi="Times New Roman" w:cs="Times New Roman"/>
          <w:color w:val="000000"/>
          <w:sz w:val="28"/>
          <w:szCs w:val="28"/>
          <w:lang w:val="vi-VN"/>
        </w:rPr>
        <w:t>8</w:t>
      </w:r>
    </w:p>
    <w:p w:rsidR="005D5872" w:rsidRPr="005D5872" w:rsidRDefault="005D5872" w:rsidP="00F0515E">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kiến thức toàn khóa học: </w:t>
      </w:r>
      <w:r w:rsidR="00AE7C3D" w:rsidRPr="00AE7C3D">
        <w:rPr>
          <w:rFonts w:ascii="Times New Roman" w:eastAsia="Times New Roman" w:hAnsi="Times New Roman" w:cs="Times New Roman"/>
          <w:color w:val="000000"/>
          <w:sz w:val="28"/>
          <w:szCs w:val="28"/>
          <w:lang w:val="vi-VN"/>
        </w:rPr>
        <w:t xml:space="preserve">101 </w:t>
      </w:r>
      <w:r w:rsidRPr="00705D94">
        <w:rPr>
          <w:rFonts w:ascii="Times New Roman" w:eastAsia="Times New Roman" w:hAnsi="Times New Roman" w:cs="Times New Roman"/>
          <w:color w:val="000000"/>
          <w:sz w:val="28"/>
          <w:szCs w:val="28"/>
          <w:lang w:val="vi-VN"/>
        </w:rPr>
        <w:t>Tín chỉ</w:t>
      </w:r>
      <w:r w:rsidR="002D6744" w:rsidRPr="00F07DF9">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 xml:space="preserve"> Khối lượng các môn học chung/đại cương:</w:t>
      </w:r>
      <w:r w:rsidR="007C49B2" w:rsidRPr="007C49B2">
        <w:rPr>
          <w:rFonts w:ascii="Times New Roman" w:eastAsia="Times New Roman" w:hAnsi="Times New Roman" w:cs="Times New Roman"/>
          <w:color w:val="000000"/>
          <w:sz w:val="28"/>
          <w:szCs w:val="28"/>
          <w:lang w:val="vi-VN"/>
        </w:rPr>
        <w:t xml:space="preserve"> </w:t>
      </w:r>
      <w:r w:rsidR="00076EE5">
        <w:rPr>
          <w:rFonts w:ascii="Times New Roman" w:eastAsia="Times New Roman" w:hAnsi="Times New Roman" w:cs="Times New Roman"/>
          <w:color w:val="000000"/>
          <w:sz w:val="28"/>
          <w:szCs w:val="28"/>
          <w:lang w:val="vi-VN"/>
        </w:rPr>
        <w:t>4</w:t>
      </w:r>
      <w:r w:rsidR="00076EE5" w:rsidRPr="00076EE5">
        <w:rPr>
          <w:rFonts w:ascii="Times New Roman" w:eastAsia="Times New Roman" w:hAnsi="Times New Roman" w:cs="Times New Roman"/>
          <w:color w:val="000000"/>
          <w:sz w:val="28"/>
          <w:szCs w:val="28"/>
          <w:lang w:val="vi-VN"/>
        </w:rPr>
        <w:t>65</w:t>
      </w:r>
      <w:r w:rsidR="002D6744" w:rsidRPr="00F07DF9">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2D6744" w:rsidP="00F0515E">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F07DF9">
        <w:rPr>
          <w:rFonts w:ascii="Times New Roman" w:eastAsia="Times New Roman" w:hAnsi="Times New Roman" w:cs="Times New Roman"/>
          <w:color w:val="000000"/>
          <w:sz w:val="28"/>
          <w:szCs w:val="28"/>
          <w:lang w:val="vi-VN"/>
        </w:rPr>
        <w:t>-</w:t>
      </w:r>
      <w:r w:rsidR="00256CBF">
        <w:rPr>
          <w:rFonts w:ascii="Times New Roman" w:eastAsia="Times New Roman" w:hAnsi="Times New Roman" w:cs="Times New Roman"/>
          <w:color w:val="000000"/>
          <w:sz w:val="28"/>
          <w:szCs w:val="28"/>
          <w:lang w:val="vi-VN"/>
        </w:rPr>
        <w:t xml:space="preserve"> Khối lượng các môn học</w:t>
      </w:r>
      <w:r w:rsidR="007C49B2" w:rsidRPr="007C49B2">
        <w:rPr>
          <w:rFonts w:ascii="Times New Roman" w:eastAsia="Times New Roman" w:hAnsi="Times New Roman" w:cs="Times New Roman"/>
          <w:color w:val="000000"/>
          <w:sz w:val="28"/>
          <w:szCs w:val="28"/>
          <w:lang w:val="vi-VN"/>
        </w:rPr>
        <w:t xml:space="preserve"> </w:t>
      </w:r>
      <w:r w:rsidR="005D5872" w:rsidRPr="00705D94">
        <w:rPr>
          <w:rFonts w:ascii="Times New Roman" w:eastAsia="Times New Roman" w:hAnsi="Times New Roman" w:cs="Times New Roman"/>
          <w:color w:val="000000"/>
          <w:sz w:val="28"/>
          <w:szCs w:val="28"/>
          <w:lang w:val="vi-VN"/>
        </w:rPr>
        <w:t>chuyên môn:</w:t>
      </w:r>
      <w:r w:rsidR="008963A2">
        <w:rPr>
          <w:rFonts w:ascii="Times New Roman" w:eastAsia="Times New Roman" w:hAnsi="Times New Roman" w:cs="Times New Roman"/>
          <w:color w:val="000000"/>
          <w:sz w:val="28"/>
          <w:szCs w:val="28"/>
          <w:lang w:val="vi-VN"/>
        </w:rPr>
        <w:t xml:space="preserve"> 1.</w:t>
      </w:r>
      <w:r w:rsidR="00076EE5">
        <w:rPr>
          <w:rFonts w:ascii="Times New Roman" w:eastAsia="Times New Roman" w:hAnsi="Times New Roman" w:cs="Times New Roman"/>
          <w:color w:val="000000"/>
          <w:sz w:val="28"/>
          <w:szCs w:val="28"/>
          <w:lang w:val="vi-VN"/>
        </w:rPr>
        <w:t>6</w:t>
      </w:r>
      <w:r w:rsidR="007C49B2" w:rsidRPr="007C49B2">
        <w:rPr>
          <w:rFonts w:ascii="Times New Roman" w:eastAsia="Times New Roman" w:hAnsi="Times New Roman" w:cs="Times New Roman"/>
          <w:color w:val="000000"/>
          <w:sz w:val="28"/>
          <w:szCs w:val="28"/>
          <w:lang w:val="vi-VN"/>
        </w:rPr>
        <w:t>3</w:t>
      </w:r>
      <w:r w:rsidR="00076EE5" w:rsidRPr="00076EE5">
        <w:rPr>
          <w:rFonts w:ascii="Times New Roman" w:eastAsia="Times New Roman" w:hAnsi="Times New Roman" w:cs="Times New Roman"/>
          <w:color w:val="000000"/>
          <w:sz w:val="28"/>
          <w:szCs w:val="28"/>
          <w:lang w:val="vi-VN"/>
        </w:rPr>
        <w:t>5</w:t>
      </w:r>
      <w:r w:rsidR="005D5872" w:rsidRPr="00705D94">
        <w:rPr>
          <w:rFonts w:ascii="Times New Roman" w:eastAsia="Times New Roman" w:hAnsi="Times New Roman" w:cs="Times New Roman"/>
          <w:color w:val="000000"/>
          <w:sz w:val="28"/>
          <w:szCs w:val="28"/>
          <w:lang w:val="vi-VN"/>
        </w:rPr>
        <w:t> giờ</w:t>
      </w:r>
    </w:p>
    <w:p w:rsidR="005D5872" w:rsidRPr="005D5872" w:rsidRDefault="002D6744" w:rsidP="00F0515E">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F07DF9">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xml:space="preserve"> Khối lượng lý thuyết: </w:t>
      </w:r>
      <w:r w:rsidR="007C49B2">
        <w:rPr>
          <w:rFonts w:ascii="Times New Roman" w:eastAsia="Times New Roman" w:hAnsi="Times New Roman" w:cs="Times New Roman"/>
          <w:color w:val="000000"/>
          <w:sz w:val="28"/>
          <w:szCs w:val="28"/>
          <w:lang w:val="vi-VN"/>
        </w:rPr>
        <w:t>1.0</w:t>
      </w:r>
      <w:r w:rsidR="007C49B2" w:rsidRPr="007C49B2">
        <w:rPr>
          <w:rFonts w:ascii="Times New Roman" w:eastAsia="Times New Roman" w:hAnsi="Times New Roman" w:cs="Times New Roman"/>
          <w:color w:val="000000"/>
          <w:sz w:val="28"/>
          <w:szCs w:val="28"/>
          <w:lang w:val="vi-VN"/>
        </w:rPr>
        <w:t>35</w:t>
      </w:r>
      <w:r w:rsidR="00076EE5" w:rsidRPr="00076EE5">
        <w:rPr>
          <w:rFonts w:ascii="Times New Roman" w:eastAsia="Times New Roman" w:hAnsi="Times New Roman" w:cs="Times New Roman"/>
          <w:color w:val="000000"/>
          <w:sz w:val="28"/>
          <w:szCs w:val="28"/>
          <w:lang w:val="vi-VN"/>
        </w:rPr>
        <w:t xml:space="preserve"> </w:t>
      </w:r>
      <w:r w:rsidR="00256CBF">
        <w:rPr>
          <w:rFonts w:ascii="Times New Roman" w:eastAsia="Times New Roman" w:hAnsi="Times New Roman" w:cs="Times New Roman"/>
          <w:color w:val="000000"/>
          <w:sz w:val="28"/>
          <w:szCs w:val="28"/>
          <w:lang w:val="vi-VN"/>
        </w:rPr>
        <w:t>giờ; Thực hành, thực tập, thí</w:t>
      </w:r>
      <w:r w:rsidR="00076EE5" w:rsidRPr="00076EE5">
        <w:rPr>
          <w:rFonts w:ascii="Times New Roman" w:eastAsia="Times New Roman" w:hAnsi="Times New Roman" w:cs="Times New Roman"/>
          <w:color w:val="000000"/>
          <w:sz w:val="28"/>
          <w:szCs w:val="28"/>
          <w:lang w:val="vi-VN"/>
        </w:rPr>
        <w:t xml:space="preserve"> </w:t>
      </w:r>
      <w:r w:rsidR="006846DB">
        <w:rPr>
          <w:rFonts w:ascii="Times New Roman" w:eastAsia="Times New Roman" w:hAnsi="Times New Roman" w:cs="Times New Roman"/>
          <w:color w:val="000000"/>
          <w:sz w:val="28"/>
          <w:szCs w:val="28"/>
          <w:lang w:val="vi-VN"/>
        </w:rPr>
        <w:t xml:space="preserve">nghiệm: </w:t>
      </w:r>
      <w:r w:rsidR="006846DB" w:rsidRPr="00F07DF9">
        <w:rPr>
          <w:rFonts w:ascii="Times New Roman" w:eastAsia="Times New Roman" w:hAnsi="Times New Roman" w:cs="Times New Roman"/>
          <w:color w:val="000000"/>
          <w:sz w:val="28"/>
          <w:szCs w:val="28"/>
          <w:lang w:val="vi-VN"/>
        </w:rPr>
        <w:t>1</w:t>
      </w:r>
      <w:r w:rsidR="00707A13" w:rsidRPr="00F07DF9">
        <w:rPr>
          <w:rFonts w:ascii="Times New Roman" w:eastAsia="Times New Roman" w:hAnsi="Times New Roman" w:cs="Times New Roman"/>
          <w:color w:val="000000"/>
          <w:sz w:val="28"/>
          <w:szCs w:val="28"/>
          <w:lang w:val="vi-VN"/>
        </w:rPr>
        <w:t>.</w:t>
      </w:r>
      <w:r w:rsidR="00076EE5" w:rsidRPr="00076EE5">
        <w:rPr>
          <w:rFonts w:ascii="Times New Roman" w:eastAsia="Times New Roman" w:hAnsi="Times New Roman" w:cs="Times New Roman"/>
          <w:color w:val="000000"/>
          <w:sz w:val="28"/>
          <w:szCs w:val="28"/>
          <w:lang w:val="vi-VN"/>
        </w:rPr>
        <w:t>0</w:t>
      </w:r>
      <w:r w:rsidR="00E10CDC" w:rsidRPr="00E10CDC">
        <w:rPr>
          <w:rFonts w:ascii="Times New Roman" w:eastAsia="Times New Roman" w:hAnsi="Times New Roman" w:cs="Times New Roman"/>
          <w:color w:val="000000"/>
          <w:sz w:val="28"/>
          <w:szCs w:val="28"/>
          <w:lang w:val="vi-VN"/>
        </w:rPr>
        <w:t>6</w:t>
      </w:r>
      <w:r w:rsidR="006846DB" w:rsidRPr="00F07DF9">
        <w:rPr>
          <w:rFonts w:ascii="Times New Roman" w:eastAsia="Times New Roman" w:hAnsi="Times New Roman" w:cs="Times New Roman"/>
          <w:color w:val="000000"/>
          <w:sz w:val="28"/>
          <w:szCs w:val="28"/>
          <w:lang w:val="vi-VN"/>
        </w:rPr>
        <w:t>5</w:t>
      </w:r>
      <w:r w:rsidR="005D5872" w:rsidRPr="00705D94">
        <w:rPr>
          <w:rFonts w:ascii="Times New Roman" w:eastAsia="Times New Roman" w:hAnsi="Times New Roman" w:cs="Times New Roman"/>
          <w:color w:val="000000"/>
          <w:sz w:val="28"/>
          <w:szCs w:val="28"/>
          <w:lang w:val="vi-VN"/>
        </w:rPr>
        <w:t>giờ</w:t>
      </w:r>
    </w:p>
    <w:p w:rsidR="005D5872" w:rsidRDefault="005D5872" w:rsidP="00F0515E">
      <w:pPr>
        <w:shd w:val="clear" w:color="auto" w:fill="FFFFFF"/>
        <w:spacing w:before="120" w:after="0" w:line="234" w:lineRule="atLeast"/>
        <w:rPr>
          <w:rFonts w:ascii="Times New Roman" w:eastAsia="Times New Roman" w:hAnsi="Times New Roman" w:cs="Times New Roman"/>
          <w:color w:val="000000"/>
          <w:sz w:val="28"/>
          <w:szCs w:val="28"/>
        </w:rPr>
      </w:pPr>
      <w:r w:rsidRPr="00705D94">
        <w:rPr>
          <w:rFonts w:ascii="Times New Roman" w:eastAsia="Times New Roman" w:hAnsi="Times New Roman" w:cs="Times New Roman"/>
          <w:b/>
          <w:bCs/>
          <w:color w:val="000000"/>
          <w:sz w:val="28"/>
          <w:szCs w:val="28"/>
          <w:lang w:val="vi-VN"/>
        </w:rPr>
        <w:t>3. Nội dung chương trình:</w:t>
      </w:r>
    </w:p>
    <w:p w:rsidR="00F5045B" w:rsidRPr="00F5045B" w:rsidRDefault="00F5045B" w:rsidP="00F0515E">
      <w:pPr>
        <w:shd w:val="clear" w:color="auto" w:fill="FFFFFF"/>
        <w:spacing w:before="120" w:after="0" w:line="234" w:lineRule="atLeast"/>
        <w:rPr>
          <w:rStyle w:val="Strong"/>
          <w:rFonts w:ascii="Times New Roman" w:eastAsia="Times New Roman" w:hAnsi="Times New Roman" w:cs="Times New Roman"/>
          <w:b w:val="0"/>
          <w:bCs w:val="0"/>
          <w:color w:val="000000"/>
          <w:sz w:val="12"/>
          <w:szCs w:val="28"/>
        </w:rPr>
      </w:pPr>
    </w:p>
    <w:tbl>
      <w:tblPr>
        <w:tblStyle w:val="TableGrid"/>
        <w:tblW w:w="10265" w:type="dxa"/>
        <w:jc w:val="center"/>
        <w:tblLook w:val="04A0"/>
      </w:tblPr>
      <w:tblGrid>
        <w:gridCol w:w="1332"/>
        <w:gridCol w:w="3939"/>
        <w:gridCol w:w="750"/>
        <w:gridCol w:w="839"/>
        <w:gridCol w:w="979"/>
        <w:gridCol w:w="1546"/>
        <w:gridCol w:w="880"/>
      </w:tblGrid>
      <w:tr w:rsidR="00803103" w:rsidTr="002956C1">
        <w:trPr>
          <w:jc w:val="center"/>
        </w:trPr>
        <w:tc>
          <w:tcPr>
            <w:tcW w:w="1332"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Mã M</w:t>
            </w:r>
            <w:r w:rsidR="008376EF">
              <w:rPr>
                <w:rFonts w:ascii="Times New Roman" w:hAnsi="Times New Roman"/>
                <w:b/>
                <w:sz w:val="28"/>
                <w:szCs w:val="28"/>
                <w:lang w:val="en-IN"/>
              </w:rPr>
              <w:t>ôn học</w:t>
            </w:r>
          </w:p>
        </w:tc>
        <w:tc>
          <w:tcPr>
            <w:tcW w:w="3939"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Tên môn học/mô đun</w:t>
            </w:r>
          </w:p>
        </w:tc>
        <w:tc>
          <w:tcPr>
            <w:tcW w:w="750"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Số tín chỉ</w:t>
            </w:r>
          </w:p>
        </w:tc>
        <w:tc>
          <w:tcPr>
            <w:tcW w:w="4244" w:type="dxa"/>
            <w:gridSpan w:val="4"/>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Thời gian học tập</w:t>
            </w:r>
          </w:p>
        </w:tc>
      </w:tr>
      <w:tr w:rsidR="00803103" w:rsidTr="002956C1">
        <w:trPr>
          <w:jc w:val="center"/>
        </w:trPr>
        <w:tc>
          <w:tcPr>
            <w:tcW w:w="1332" w:type="dxa"/>
            <w:vMerge/>
          </w:tcPr>
          <w:p w:rsidR="00803103" w:rsidRDefault="00803103" w:rsidP="00982E41">
            <w:pPr>
              <w:spacing w:before="40" w:line="288" w:lineRule="auto"/>
              <w:jc w:val="both"/>
              <w:rPr>
                <w:rFonts w:ascii="Times New Roman" w:hAnsi="Times New Roman"/>
                <w:b/>
                <w:sz w:val="28"/>
                <w:szCs w:val="28"/>
                <w:lang w:val="en-IN"/>
              </w:rPr>
            </w:pPr>
          </w:p>
        </w:tc>
        <w:tc>
          <w:tcPr>
            <w:tcW w:w="3939" w:type="dxa"/>
            <w:vMerge/>
          </w:tcPr>
          <w:p w:rsidR="00803103" w:rsidRDefault="00803103" w:rsidP="00982E41">
            <w:pPr>
              <w:spacing w:before="40" w:line="288" w:lineRule="auto"/>
              <w:jc w:val="both"/>
              <w:rPr>
                <w:rFonts w:ascii="Times New Roman" w:hAnsi="Times New Roman"/>
                <w:b/>
                <w:sz w:val="28"/>
                <w:szCs w:val="28"/>
                <w:lang w:val="en-IN"/>
              </w:rPr>
            </w:pPr>
          </w:p>
        </w:tc>
        <w:tc>
          <w:tcPr>
            <w:tcW w:w="750" w:type="dxa"/>
            <w:vMerge/>
          </w:tcPr>
          <w:p w:rsidR="00803103" w:rsidRDefault="00803103" w:rsidP="00982E41">
            <w:pPr>
              <w:spacing w:before="40" w:line="288" w:lineRule="auto"/>
              <w:jc w:val="both"/>
              <w:rPr>
                <w:rFonts w:ascii="Times New Roman" w:hAnsi="Times New Roman"/>
                <w:b/>
                <w:sz w:val="28"/>
                <w:szCs w:val="28"/>
                <w:lang w:val="en-IN"/>
              </w:rPr>
            </w:pPr>
          </w:p>
        </w:tc>
        <w:tc>
          <w:tcPr>
            <w:tcW w:w="83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Tổng số</w:t>
            </w:r>
          </w:p>
        </w:tc>
        <w:tc>
          <w:tcPr>
            <w:tcW w:w="97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Lý thuyết</w:t>
            </w:r>
          </w:p>
        </w:tc>
        <w:tc>
          <w:tcPr>
            <w:tcW w:w="1546"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Thực hành/ thực tập/ thí nghiệm/ bài tập/ thảo luận</w:t>
            </w:r>
          </w:p>
        </w:tc>
        <w:tc>
          <w:tcPr>
            <w:tcW w:w="880"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Thi/ Kiểm tra</w:t>
            </w:r>
          </w:p>
        </w:tc>
      </w:tr>
      <w:tr w:rsidR="00DF087D" w:rsidTr="00017CDF">
        <w:trPr>
          <w:jc w:val="center"/>
        </w:trPr>
        <w:tc>
          <w:tcPr>
            <w:tcW w:w="1332" w:type="dxa"/>
          </w:tcPr>
          <w:p w:rsidR="00DF087D" w:rsidRDefault="00DF087D" w:rsidP="00DF087D">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w:t>
            </w:r>
          </w:p>
        </w:tc>
        <w:tc>
          <w:tcPr>
            <w:tcW w:w="3939" w:type="dxa"/>
          </w:tcPr>
          <w:p w:rsidR="00DF087D" w:rsidRDefault="00DF087D" w:rsidP="00DF087D">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chung</w:t>
            </w:r>
          </w:p>
        </w:tc>
        <w:tc>
          <w:tcPr>
            <w:tcW w:w="750" w:type="dxa"/>
            <w:vAlign w:val="center"/>
          </w:tcPr>
          <w:p w:rsidR="00DF087D" w:rsidRPr="00DF087D" w:rsidRDefault="00DF087D" w:rsidP="00DF087D">
            <w:pPr>
              <w:jc w:val="center"/>
              <w:rPr>
                <w:rFonts w:ascii="Times New Roman" w:hAnsi="Times New Roman" w:cs="Times New Roman"/>
                <w:b/>
                <w:sz w:val="28"/>
                <w:szCs w:val="28"/>
              </w:rPr>
            </w:pPr>
            <w:r w:rsidRPr="00DF087D">
              <w:rPr>
                <w:rFonts w:ascii="Times New Roman" w:hAnsi="Times New Roman" w:cs="Times New Roman"/>
                <w:b/>
                <w:sz w:val="28"/>
                <w:szCs w:val="28"/>
              </w:rPr>
              <w:t>2</w:t>
            </w:r>
            <w:r w:rsidR="001A124A">
              <w:rPr>
                <w:rFonts w:ascii="Times New Roman" w:hAnsi="Times New Roman" w:cs="Times New Roman"/>
                <w:b/>
                <w:sz w:val="28"/>
                <w:szCs w:val="28"/>
              </w:rPr>
              <w:t>7</w:t>
            </w:r>
          </w:p>
        </w:tc>
        <w:tc>
          <w:tcPr>
            <w:tcW w:w="839" w:type="dxa"/>
            <w:vAlign w:val="center"/>
          </w:tcPr>
          <w:p w:rsidR="00DF087D" w:rsidRPr="00DF087D" w:rsidRDefault="001A124A" w:rsidP="001A124A">
            <w:pPr>
              <w:jc w:val="center"/>
              <w:rPr>
                <w:rFonts w:ascii="Times New Roman" w:hAnsi="Times New Roman" w:cs="Times New Roman"/>
                <w:b/>
                <w:sz w:val="28"/>
                <w:szCs w:val="28"/>
              </w:rPr>
            </w:pPr>
            <w:r>
              <w:rPr>
                <w:rFonts w:ascii="Times New Roman" w:hAnsi="Times New Roman" w:cs="Times New Roman"/>
                <w:b/>
                <w:sz w:val="28"/>
                <w:szCs w:val="28"/>
              </w:rPr>
              <w:t>465</w:t>
            </w:r>
          </w:p>
        </w:tc>
        <w:tc>
          <w:tcPr>
            <w:tcW w:w="979" w:type="dxa"/>
            <w:vAlign w:val="center"/>
          </w:tcPr>
          <w:p w:rsidR="00DF087D" w:rsidRPr="00DF087D" w:rsidRDefault="001A124A" w:rsidP="001A124A">
            <w:pPr>
              <w:jc w:val="center"/>
              <w:rPr>
                <w:rFonts w:ascii="Times New Roman" w:hAnsi="Times New Roman" w:cs="Times New Roman"/>
                <w:b/>
                <w:sz w:val="28"/>
                <w:szCs w:val="28"/>
              </w:rPr>
            </w:pPr>
            <w:r>
              <w:rPr>
                <w:rFonts w:ascii="Times New Roman" w:hAnsi="Times New Roman" w:cs="Times New Roman"/>
                <w:b/>
                <w:sz w:val="28"/>
                <w:szCs w:val="28"/>
              </w:rPr>
              <w:t>345</w:t>
            </w:r>
          </w:p>
        </w:tc>
        <w:tc>
          <w:tcPr>
            <w:tcW w:w="1546" w:type="dxa"/>
            <w:vAlign w:val="center"/>
          </w:tcPr>
          <w:p w:rsidR="00DF087D" w:rsidRPr="00DF087D" w:rsidRDefault="00E10CDC" w:rsidP="00DF087D">
            <w:pPr>
              <w:jc w:val="center"/>
              <w:rPr>
                <w:rFonts w:ascii="Times New Roman" w:hAnsi="Times New Roman" w:cs="Times New Roman"/>
                <w:b/>
                <w:sz w:val="28"/>
                <w:szCs w:val="28"/>
              </w:rPr>
            </w:pPr>
            <w:r>
              <w:rPr>
                <w:rFonts w:ascii="Times New Roman" w:hAnsi="Times New Roman" w:cs="Times New Roman"/>
                <w:b/>
                <w:sz w:val="28"/>
                <w:szCs w:val="28"/>
              </w:rPr>
              <w:t>12</w:t>
            </w:r>
            <w:r w:rsidR="00DF087D" w:rsidRPr="00DF087D">
              <w:rPr>
                <w:rFonts w:ascii="Times New Roman" w:hAnsi="Times New Roman" w:cs="Times New Roman"/>
                <w:b/>
                <w:sz w:val="28"/>
                <w:szCs w:val="28"/>
              </w:rPr>
              <w:t>0</w:t>
            </w:r>
          </w:p>
        </w:tc>
        <w:tc>
          <w:tcPr>
            <w:tcW w:w="880" w:type="dxa"/>
          </w:tcPr>
          <w:p w:rsidR="00DF087D" w:rsidRPr="00803103" w:rsidRDefault="00DF087D" w:rsidP="00DF087D">
            <w:pPr>
              <w:spacing w:before="40" w:line="288" w:lineRule="auto"/>
              <w:jc w:val="center"/>
              <w:rPr>
                <w:rFonts w:ascii="Times New Roman" w:hAnsi="Times New Roman"/>
                <w:sz w:val="28"/>
                <w:szCs w:val="28"/>
                <w:lang w:val="en-IN"/>
              </w:rPr>
            </w:pPr>
          </w:p>
        </w:tc>
      </w:tr>
      <w:tr w:rsidR="00951CC4" w:rsidTr="002F3A78">
        <w:trPr>
          <w:jc w:val="center"/>
        </w:trPr>
        <w:tc>
          <w:tcPr>
            <w:tcW w:w="1332" w:type="dxa"/>
          </w:tcPr>
          <w:p w:rsidR="00951CC4" w:rsidRPr="00803103" w:rsidRDefault="00951CC4" w:rsidP="00951CC4">
            <w:pPr>
              <w:spacing w:before="40" w:line="288" w:lineRule="auto"/>
              <w:jc w:val="both"/>
              <w:rPr>
                <w:rFonts w:ascii="Times New Roman" w:hAnsi="Times New Roman"/>
                <w:sz w:val="28"/>
                <w:szCs w:val="28"/>
                <w:lang w:val="en-IN"/>
              </w:rPr>
            </w:pPr>
            <w:r>
              <w:rPr>
                <w:rFonts w:ascii="Times New Roman" w:hAnsi="Times New Roman"/>
                <w:sz w:val="28"/>
                <w:szCs w:val="28"/>
                <w:lang w:val="en-IN"/>
              </w:rPr>
              <w:t>ĐC 1</w:t>
            </w:r>
          </w:p>
        </w:tc>
        <w:tc>
          <w:tcPr>
            <w:tcW w:w="3939" w:type="dxa"/>
            <w:vAlign w:val="bottom"/>
          </w:tcPr>
          <w:p w:rsidR="00951CC4" w:rsidRPr="00256CBF" w:rsidRDefault="00951CC4" w:rsidP="00951CC4">
            <w:pPr>
              <w:spacing w:line="336" w:lineRule="auto"/>
              <w:jc w:val="both"/>
              <w:rPr>
                <w:rFonts w:ascii="Times New Roman" w:hAnsi="Times New Roman" w:cs="Times New Roman"/>
                <w:sz w:val="28"/>
                <w:szCs w:val="28"/>
              </w:rPr>
            </w:pPr>
            <w:r w:rsidRPr="00256CBF">
              <w:rPr>
                <w:rFonts w:ascii="Times New Roman" w:hAnsi="Times New Roman" w:cs="Times New Roman"/>
                <w:sz w:val="28"/>
                <w:szCs w:val="28"/>
              </w:rPr>
              <w:t>Những nguyên lý cơ bản của CN Mác - Lê nin 1</w:t>
            </w:r>
            <w:r w:rsidR="00F66EBE">
              <w:rPr>
                <w:rFonts w:ascii="Times New Roman" w:hAnsi="Times New Roman" w:cs="Times New Roman"/>
                <w:sz w:val="28"/>
                <w:szCs w:val="28"/>
              </w:rPr>
              <w:t xml:space="preserve">, </w:t>
            </w:r>
            <w:r w:rsidR="004C5E96">
              <w:rPr>
                <w:rFonts w:ascii="Times New Roman" w:hAnsi="Times New Roman" w:cs="Times New Roman"/>
                <w:sz w:val="28"/>
                <w:szCs w:val="28"/>
              </w:rPr>
              <w:t>2</w:t>
            </w:r>
          </w:p>
        </w:tc>
        <w:tc>
          <w:tcPr>
            <w:tcW w:w="750" w:type="dxa"/>
            <w:vAlign w:val="center"/>
          </w:tcPr>
          <w:p w:rsidR="00951CC4" w:rsidRPr="002956C1" w:rsidRDefault="00AE7C3D" w:rsidP="00951CC4">
            <w:pPr>
              <w:jc w:val="center"/>
              <w:rPr>
                <w:rFonts w:ascii="Times New Roman" w:hAnsi="Times New Roman"/>
                <w:bCs/>
                <w:sz w:val="28"/>
                <w:szCs w:val="28"/>
              </w:rPr>
            </w:pPr>
            <w:r>
              <w:rPr>
                <w:rFonts w:ascii="Times New Roman" w:hAnsi="Times New Roman"/>
                <w:bCs/>
                <w:sz w:val="28"/>
                <w:szCs w:val="28"/>
              </w:rPr>
              <w:t>5</w:t>
            </w:r>
          </w:p>
        </w:tc>
        <w:tc>
          <w:tcPr>
            <w:tcW w:w="839" w:type="dxa"/>
            <w:vAlign w:val="center"/>
          </w:tcPr>
          <w:p w:rsidR="00951CC4" w:rsidRPr="002956C1" w:rsidRDefault="00AE7C3D" w:rsidP="00951CC4">
            <w:pPr>
              <w:jc w:val="center"/>
              <w:rPr>
                <w:rFonts w:ascii="Times New Roman" w:hAnsi="Times New Roman"/>
                <w:bCs/>
                <w:sz w:val="28"/>
                <w:szCs w:val="28"/>
              </w:rPr>
            </w:pPr>
            <w:r>
              <w:rPr>
                <w:rFonts w:ascii="Times New Roman" w:hAnsi="Times New Roman"/>
                <w:bCs/>
                <w:sz w:val="28"/>
                <w:szCs w:val="28"/>
              </w:rPr>
              <w:t>75</w:t>
            </w:r>
          </w:p>
        </w:tc>
        <w:tc>
          <w:tcPr>
            <w:tcW w:w="979" w:type="dxa"/>
            <w:vAlign w:val="center"/>
          </w:tcPr>
          <w:p w:rsidR="00951CC4" w:rsidRPr="002956C1" w:rsidRDefault="00AE7C3D" w:rsidP="00951CC4">
            <w:pPr>
              <w:jc w:val="center"/>
              <w:rPr>
                <w:rFonts w:ascii="Times New Roman" w:hAnsi="Times New Roman"/>
                <w:bCs/>
                <w:sz w:val="28"/>
                <w:szCs w:val="28"/>
              </w:rPr>
            </w:pPr>
            <w:r>
              <w:rPr>
                <w:rFonts w:ascii="Times New Roman" w:hAnsi="Times New Roman"/>
                <w:bCs/>
                <w:sz w:val="28"/>
                <w:szCs w:val="28"/>
              </w:rPr>
              <w:t>75</w:t>
            </w:r>
          </w:p>
        </w:tc>
        <w:tc>
          <w:tcPr>
            <w:tcW w:w="1546" w:type="dxa"/>
            <w:vAlign w:val="center"/>
          </w:tcPr>
          <w:p w:rsidR="00951CC4" w:rsidRPr="002956C1" w:rsidRDefault="00951CC4" w:rsidP="00951CC4">
            <w:pPr>
              <w:jc w:val="center"/>
              <w:rPr>
                <w:rFonts w:ascii="Times New Roman" w:hAnsi="Times New Roman"/>
                <w:bCs/>
                <w:sz w:val="28"/>
                <w:szCs w:val="28"/>
              </w:rPr>
            </w:pPr>
            <w:r>
              <w:rPr>
                <w:rFonts w:ascii="Times New Roman" w:hAnsi="Times New Roman"/>
                <w:bCs/>
                <w:sz w:val="28"/>
                <w:szCs w:val="28"/>
              </w:rPr>
              <w:t>0</w:t>
            </w:r>
          </w:p>
        </w:tc>
        <w:tc>
          <w:tcPr>
            <w:tcW w:w="880" w:type="dxa"/>
          </w:tcPr>
          <w:p w:rsidR="00951CC4" w:rsidRPr="00803103" w:rsidRDefault="00951CC4" w:rsidP="00951CC4">
            <w:pPr>
              <w:spacing w:before="40" w:line="288" w:lineRule="auto"/>
              <w:jc w:val="center"/>
              <w:rPr>
                <w:rFonts w:ascii="Times New Roman" w:hAnsi="Times New Roman"/>
                <w:sz w:val="28"/>
                <w:szCs w:val="28"/>
                <w:lang w:val="en-IN"/>
              </w:rPr>
            </w:pPr>
          </w:p>
        </w:tc>
      </w:tr>
      <w:tr w:rsidR="004C5E96" w:rsidTr="002F3A78">
        <w:trPr>
          <w:jc w:val="center"/>
        </w:trPr>
        <w:tc>
          <w:tcPr>
            <w:tcW w:w="1332" w:type="dxa"/>
          </w:tcPr>
          <w:p w:rsidR="004C5E96" w:rsidRDefault="004C5E96" w:rsidP="004C5E96">
            <w:r>
              <w:rPr>
                <w:rFonts w:ascii="Times New Roman" w:hAnsi="Times New Roman"/>
                <w:sz w:val="28"/>
                <w:szCs w:val="28"/>
                <w:lang w:val="en-IN"/>
              </w:rPr>
              <w:t>ĐC 2</w:t>
            </w:r>
          </w:p>
        </w:tc>
        <w:tc>
          <w:tcPr>
            <w:tcW w:w="3939" w:type="dxa"/>
            <w:vAlign w:val="bottom"/>
          </w:tcPr>
          <w:p w:rsidR="004C5E96" w:rsidRPr="00256CBF" w:rsidRDefault="004C5E96" w:rsidP="004C5E96">
            <w:pPr>
              <w:spacing w:line="336" w:lineRule="auto"/>
              <w:jc w:val="both"/>
              <w:rPr>
                <w:rFonts w:ascii="Times New Roman" w:hAnsi="Times New Roman" w:cs="Times New Roman"/>
                <w:sz w:val="28"/>
                <w:szCs w:val="28"/>
              </w:rPr>
            </w:pPr>
            <w:r w:rsidRPr="00256CBF">
              <w:rPr>
                <w:rFonts w:ascii="Times New Roman" w:hAnsi="Times New Roman" w:cs="Times New Roman"/>
                <w:sz w:val="28"/>
                <w:szCs w:val="28"/>
              </w:rPr>
              <w:t>Tư tưởng Hồ Chí Minh</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F3A78">
        <w:trPr>
          <w:jc w:val="center"/>
        </w:trPr>
        <w:tc>
          <w:tcPr>
            <w:tcW w:w="1332" w:type="dxa"/>
          </w:tcPr>
          <w:p w:rsidR="004C5E96" w:rsidRDefault="004C5E96" w:rsidP="004C5E96">
            <w:r>
              <w:rPr>
                <w:rFonts w:ascii="Times New Roman" w:hAnsi="Times New Roman"/>
                <w:sz w:val="28"/>
                <w:szCs w:val="28"/>
                <w:lang w:val="en-IN"/>
              </w:rPr>
              <w:t>ĐC 3</w:t>
            </w:r>
          </w:p>
        </w:tc>
        <w:tc>
          <w:tcPr>
            <w:tcW w:w="3939" w:type="dxa"/>
            <w:vAlign w:val="bottom"/>
          </w:tcPr>
          <w:p w:rsidR="004C5E96" w:rsidRPr="00256CBF" w:rsidRDefault="004C5E96" w:rsidP="004C5E96">
            <w:pPr>
              <w:spacing w:line="288" w:lineRule="auto"/>
              <w:jc w:val="both"/>
              <w:rPr>
                <w:rFonts w:ascii="Times New Roman" w:hAnsi="Times New Roman" w:cs="Times New Roman"/>
                <w:sz w:val="28"/>
                <w:szCs w:val="28"/>
              </w:rPr>
            </w:pPr>
            <w:r w:rsidRPr="00256CBF">
              <w:rPr>
                <w:rFonts w:ascii="Times New Roman" w:hAnsi="Times New Roman" w:cs="Times New Roman"/>
                <w:sz w:val="28"/>
                <w:szCs w:val="28"/>
              </w:rPr>
              <w:t>Đường lối cách mạng của Đảng cộng sản Việt Nam</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F3A78">
        <w:trPr>
          <w:jc w:val="center"/>
        </w:trPr>
        <w:tc>
          <w:tcPr>
            <w:tcW w:w="1332" w:type="dxa"/>
          </w:tcPr>
          <w:p w:rsidR="004C5E96" w:rsidRDefault="004C5E96" w:rsidP="004C5E96">
            <w:r>
              <w:rPr>
                <w:rFonts w:ascii="Times New Roman" w:hAnsi="Times New Roman"/>
                <w:sz w:val="28"/>
                <w:szCs w:val="28"/>
                <w:lang w:val="en-IN"/>
              </w:rPr>
              <w:t>ĐC 4</w:t>
            </w:r>
          </w:p>
        </w:tc>
        <w:tc>
          <w:tcPr>
            <w:tcW w:w="3939" w:type="dxa"/>
            <w:vAlign w:val="bottom"/>
          </w:tcPr>
          <w:p w:rsidR="004C5E96" w:rsidRPr="00256CBF" w:rsidRDefault="004C5E96" w:rsidP="004C5E96">
            <w:pPr>
              <w:spacing w:line="336" w:lineRule="auto"/>
              <w:jc w:val="both"/>
              <w:rPr>
                <w:rFonts w:ascii="Times New Roman" w:hAnsi="Times New Roman" w:cs="Times New Roman"/>
                <w:sz w:val="28"/>
                <w:szCs w:val="28"/>
              </w:rPr>
            </w:pPr>
            <w:r w:rsidRPr="00256CBF">
              <w:rPr>
                <w:rFonts w:ascii="Times New Roman" w:hAnsi="Times New Roman" w:cs="Times New Roman"/>
                <w:sz w:val="28"/>
                <w:szCs w:val="28"/>
              </w:rPr>
              <w:t>Pháp luật đại cương</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F3A78">
        <w:trPr>
          <w:jc w:val="center"/>
        </w:trPr>
        <w:tc>
          <w:tcPr>
            <w:tcW w:w="1332" w:type="dxa"/>
          </w:tcPr>
          <w:p w:rsidR="004C5E96" w:rsidRDefault="004C5E96" w:rsidP="004C5E96">
            <w:r>
              <w:rPr>
                <w:rFonts w:ascii="Times New Roman" w:hAnsi="Times New Roman"/>
                <w:sz w:val="28"/>
                <w:szCs w:val="28"/>
                <w:lang w:val="en-IN"/>
              </w:rPr>
              <w:t>ĐC 5</w:t>
            </w:r>
          </w:p>
        </w:tc>
        <w:tc>
          <w:tcPr>
            <w:tcW w:w="3939" w:type="dxa"/>
            <w:vAlign w:val="bottom"/>
          </w:tcPr>
          <w:p w:rsidR="004C5E96" w:rsidRPr="00256CBF" w:rsidRDefault="004C5E96" w:rsidP="004C5E96">
            <w:pPr>
              <w:spacing w:line="336" w:lineRule="auto"/>
              <w:jc w:val="both"/>
              <w:rPr>
                <w:rFonts w:ascii="Times New Roman" w:hAnsi="Times New Roman" w:cs="Times New Roman"/>
                <w:sz w:val="28"/>
                <w:szCs w:val="28"/>
              </w:rPr>
            </w:pPr>
            <w:r w:rsidRPr="00256CBF">
              <w:rPr>
                <w:rFonts w:ascii="Times New Roman" w:hAnsi="Times New Roman" w:cs="Times New Roman"/>
                <w:sz w:val="28"/>
                <w:szCs w:val="28"/>
              </w:rPr>
              <w:t>Tiếng Anh cơ bản</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F3A78">
        <w:trPr>
          <w:jc w:val="center"/>
        </w:trPr>
        <w:tc>
          <w:tcPr>
            <w:tcW w:w="1332" w:type="dxa"/>
          </w:tcPr>
          <w:p w:rsidR="004C5E96" w:rsidRDefault="004C5E96" w:rsidP="004C5E96">
            <w:r>
              <w:rPr>
                <w:rFonts w:ascii="Times New Roman" w:hAnsi="Times New Roman"/>
                <w:sz w:val="28"/>
                <w:szCs w:val="28"/>
                <w:lang w:val="en-IN"/>
              </w:rPr>
              <w:t>ĐC 6</w:t>
            </w:r>
          </w:p>
        </w:tc>
        <w:tc>
          <w:tcPr>
            <w:tcW w:w="3939" w:type="dxa"/>
            <w:vAlign w:val="bottom"/>
          </w:tcPr>
          <w:p w:rsidR="004C5E96" w:rsidRPr="00256CBF" w:rsidRDefault="004C5E96" w:rsidP="004C5E96">
            <w:pPr>
              <w:spacing w:line="336" w:lineRule="auto"/>
              <w:jc w:val="both"/>
              <w:rPr>
                <w:rFonts w:ascii="Times New Roman" w:hAnsi="Times New Roman" w:cs="Times New Roman"/>
                <w:sz w:val="28"/>
                <w:szCs w:val="28"/>
              </w:rPr>
            </w:pPr>
            <w:r w:rsidRPr="00256CBF">
              <w:rPr>
                <w:rFonts w:ascii="Times New Roman" w:hAnsi="Times New Roman" w:cs="Times New Roman"/>
                <w:sz w:val="28"/>
                <w:szCs w:val="28"/>
              </w:rPr>
              <w:t>Tiếng Anh chuyên ngành</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F3A78">
        <w:trPr>
          <w:jc w:val="center"/>
        </w:trPr>
        <w:tc>
          <w:tcPr>
            <w:tcW w:w="1332" w:type="dxa"/>
          </w:tcPr>
          <w:p w:rsidR="004C5E96" w:rsidRDefault="004C5E96" w:rsidP="004C5E96">
            <w:r>
              <w:rPr>
                <w:rFonts w:ascii="Times New Roman" w:hAnsi="Times New Roman"/>
                <w:sz w:val="28"/>
                <w:szCs w:val="28"/>
                <w:lang w:val="en-IN"/>
              </w:rPr>
              <w:t>ĐC 7</w:t>
            </w:r>
          </w:p>
        </w:tc>
        <w:tc>
          <w:tcPr>
            <w:tcW w:w="3939" w:type="dxa"/>
            <w:vAlign w:val="bottom"/>
          </w:tcPr>
          <w:p w:rsidR="004C5E96" w:rsidRPr="00256CBF" w:rsidRDefault="004C5E96" w:rsidP="004C5E96">
            <w:pPr>
              <w:spacing w:line="312" w:lineRule="auto"/>
              <w:jc w:val="both"/>
              <w:rPr>
                <w:rFonts w:ascii="Times New Roman" w:hAnsi="Times New Roman" w:cs="Times New Roman"/>
                <w:sz w:val="28"/>
                <w:szCs w:val="28"/>
              </w:rPr>
            </w:pPr>
            <w:r w:rsidRPr="00256CBF">
              <w:rPr>
                <w:rFonts w:ascii="Times New Roman" w:hAnsi="Times New Roman" w:cs="Times New Roman"/>
                <w:sz w:val="28"/>
                <w:szCs w:val="28"/>
              </w:rPr>
              <w:t xml:space="preserve">Tin học </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F3A78">
        <w:trPr>
          <w:jc w:val="center"/>
        </w:trPr>
        <w:tc>
          <w:tcPr>
            <w:tcW w:w="1332" w:type="dxa"/>
          </w:tcPr>
          <w:p w:rsidR="004C5E96" w:rsidRDefault="004C5E96" w:rsidP="004C5E96">
            <w:r>
              <w:rPr>
                <w:rFonts w:ascii="Times New Roman" w:hAnsi="Times New Roman"/>
                <w:sz w:val="28"/>
                <w:szCs w:val="28"/>
                <w:lang w:val="en-IN"/>
              </w:rPr>
              <w:t>ĐC 8</w:t>
            </w:r>
          </w:p>
        </w:tc>
        <w:tc>
          <w:tcPr>
            <w:tcW w:w="3939" w:type="dxa"/>
            <w:vAlign w:val="bottom"/>
          </w:tcPr>
          <w:p w:rsidR="004C5E96" w:rsidRPr="00256CBF" w:rsidRDefault="004C5E96" w:rsidP="004C5E96">
            <w:pPr>
              <w:spacing w:line="312" w:lineRule="auto"/>
              <w:jc w:val="both"/>
              <w:rPr>
                <w:rFonts w:ascii="Times New Roman" w:hAnsi="Times New Roman" w:cs="Times New Roman"/>
                <w:sz w:val="28"/>
                <w:szCs w:val="28"/>
              </w:rPr>
            </w:pPr>
            <w:r w:rsidRPr="00256CBF">
              <w:rPr>
                <w:rFonts w:ascii="Times New Roman" w:hAnsi="Times New Roman" w:cs="Times New Roman"/>
                <w:sz w:val="28"/>
                <w:szCs w:val="28"/>
              </w:rPr>
              <w:t xml:space="preserve">Xác suất, thống kê y dược </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994D3E">
        <w:trPr>
          <w:jc w:val="center"/>
        </w:trPr>
        <w:tc>
          <w:tcPr>
            <w:tcW w:w="1332" w:type="dxa"/>
          </w:tcPr>
          <w:p w:rsidR="004C5E96" w:rsidRDefault="004C5E96" w:rsidP="004C5E96">
            <w:r>
              <w:rPr>
                <w:rFonts w:ascii="Times New Roman" w:hAnsi="Times New Roman"/>
                <w:sz w:val="28"/>
                <w:szCs w:val="28"/>
                <w:lang w:val="en-IN"/>
              </w:rPr>
              <w:t>ĐC 9</w:t>
            </w:r>
          </w:p>
        </w:tc>
        <w:tc>
          <w:tcPr>
            <w:tcW w:w="3939" w:type="dxa"/>
            <w:vAlign w:val="center"/>
          </w:tcPr>
          <w:p w:rsidR="004C5E96" w:rsidRPr="00256CBF" w:rsidRDefault="004C5E96" w:rsidP="00493D80">
            <w:pPr>
              <w:widowControl w:val="0"/>
              <w:autoSpaceDE w:val="0"/>
              <w:autoSpaceDN w:val="0"/>
              <w:adjustRightInd w:val="0"/>
              <w:spacing w:line="312" w:lineRule="auto"/>
              <w:jc w:val="both"/>
              <w:rPr>
                <w:rFonts w:ascii="Times New Roman" w:hAnsi="Times New Roman" w:cs="Times New Roman"/>
                <w:sz w:val="28"/>
                <w:szCs w:val="28"/>
              </w:rPr>
            </w:pPr>
            <w:r w:rsidRPr="00256CBF">
              <w:rPr>
                <w:rFonts w:ascii="Times New Roman" w:hAnsi="Times New Roman" w:cs="Times New Roman"/>
                <w:sz w:val="28"/>
                <w:szCs w:val="28"/>
              </w:rPr>
              <w:t xml:space="preserve">Hoá học </w:t>
            </w:r>
          </w:p>
        </w:tc>
        <w:tc>
          <w:tcPr>
            <w:tcW w:w="750"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60</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23243">
        <w:trPr>
          <w:jc w:val="center"/>
        </w:trPr>
        <w:tc>
          <w:tcPr>
            <w:tcW w:w="1332" w:type="dxa"/>
          </w:tcPr>
          <w:p w:rsidR="004C5E96" w:rsidRDefault="004C5E96" w:rsidP="004C5E96">
            <w:r>
              <w:rPr>
                <w:rFonts w:ascii="Times New Roman" w:hAnsi="Times New Roman"/>
                <w:sz w:val="28"/>
                <w:szCs w:val="28"/>
                <w:lang w:val="en-IN"/>
              </w:rPr>
              <w:lastRenderedPageBreak/>
              <w:t>ĐC 10</w:t>
            </w:r>
          </w:p>
        </w:tc>
        <w:tc>
          <w:tcPr>
            <w:tcW w:w="3939" w:type="dxa"/>
            <w:vAlign w:val="center"/>
          </w:tcPr>
          <w:p w:rsidR="004C5E96" w:rsidRPr="00256CBF" w:rsidRDefault="000E5CB3" w:rsidP="004C5E96">
            <w:pPr>
              <w:widowControl w:val="0"/>
              <w:autoSpaceDE w:val="0"/>
              <w:autoSpaceDN w:val="0"/>
              <w:adjustRightInd w:val="0"/>
              <w:spacing w:line="312" w:lineRule="auto"/>
              <w:jc w:val="both"/>
              <w:rPr>
                <w:rFonts w:ascii="Times New Roman" w:hAnsi="Times New Roman" w:cs="Times New Roman"/>
                <w:sz w:val="28"/>
                <w:szCs w:val="28"/>
              </w:rPr>
            </w:pPr>
            <w:r>
              <w:rPr>
                <w:rFonts w:ascii="Times New Roman" w:hAnsi="Times New Roman" w:cs="Times New Roman"/>
                <w:sz w:val="28"/>
                <w:szCs w:val="28"/>
              </w:rPr>
              <w:t>Vật lí - Lí sinh</w:t>
            </w:r>
          </w:p>
        </w:tc>
        <w:tc>
          <w:tcPr>
            <w:tcW w:w="750" w:type="dxa"/>
            <w:vAlign w:val="center"/>
          </w:tcPr>
          <w:p w:rsidR="004C5E96" w:rsidRPr="002956C1" w:rsidRDefault="000E5CB3"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2956C1" w:rsidRDefault="000E5CB3"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4C5E96" w:rsidRPr="002956C1" w:rsidRDefault="000E5CB3"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4C5E96" w:rsidRPr="002956C1" w:rsidRDefault="000E5CB3"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733A07">
        <w:trPr>
          <w:jc w:val="center"/>
        </w:trPr>
        <w:tc>
          <w:tcPr>
            <w:tcW w:w="1332" w:type="dxa"/>
          </w:tcPr>
          <w:p w:rsidR="004C5E96" w:rsidRDefault="004C5E96" w:rsidP="004C5E96">
            <w:r w:rsidRPr="007129E1">
              <w:rPr>
                <w:rFonts w:ascii="Times New Roman" w:hAnsi="Times New Roman"/>
                <w:sz w:val="28"/>
                <w:szCs w:val="28"/>
                <w:lang w:val="en-IN"/>
              </w:rPr>
              <w:t>ĐC 1</w:t>
            </w:r>
            <w:r>
              <w:rPr>
                <w:rFonts w:ascii="Times New Roman" w:hAnsi="Times New Roman"/>
                <w:sz w:val="28"/>
                <w:szCs w:val="28"/>
                <w:lang w:val="en-IN"/>
              </w:rPr>
              <w:t>1</w:t>
            </w:r>
          </w:p>
        </w:tc>
        <w:tc>
          <w:tcPr>
            <w:tcW w:w="3939" w:type="dxa"/>
          </w:tcPr>
          <w:p w:rsidR="004C5E96" w:rsidRPr="00256CBF" w:rsidRDefault="004C5E96" w:rsidP="004C5E96">
            <w:pPr>
              <w:spacing w:before="40" w:line="288" w:lineRule="auto"/>
              <w:jc w:val="both"/>
              <w:rPr>
                <w:rFonts w:ascii="Times New Roman" w:hAnsi="Times New Roman" w:cs="Times New Roman"/>
                <w:sz w:val="28"/>
                <w:szCs w:val="28"/>
                <w:lang w:val="en-IN"/>
              </w:rPr>
            </w:pPr>
            <w:r w:rsidRPr="00256CBF">
              <w:rPr>
                <w:rFonts w:ascii="Times New Roman" w:hAnsi="Times New Roman" w:cs="Times New Roman"/>
                <w:sz w:val="28"/>
                <w:szCs w:val="28"/>
              </w:rPr>
              <w:t>Sinh học và Di truyền</w:t>
            </w:r>
          </w:p>
        </w:tc>
        <w:tc>
          <w:tcPr>
            <w:tcW w:w="750"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4C5E96" w:rsidRPr="002956C1"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956C1">
        <w:trPr>
          <w:jc w:val="center"/>
        </w:trPr>
        <w:tc>
          <w:tcPr>
            <w:tcW w:w="1332" w:type="dxa"/>
          </w:tcPr>
          <w:p w:rsidR="004C5E96" w:rsidRDefault="004C5E96" w:rsidP="004C5E96">
            <w:r w:rsidRPr="007129E1">
              <w:rPr>
                <w:rFonts w:ascii="Times New Roman" w:hAnsi="Times New Roman"/>
                <w:sz w:val="28"/>
                <w:szCs w:val="28"/>
                <w:lang w:val="en-IN"/>
              </w:rPr>
              <w:t>ĐC 1</w:t>
            </w:r>
            <w:r>
              <w:rPr>
                <w:rFonts w:ascii="Times New Roman" w:hAnsi="Times New Roman"/>
                <w:sz w:val="28"/>
                <w:szCs w:val="28"/>
                <w:lang w:val="en-IN"/>
              </w:rPr>
              <w:t>2</w:t>
            </w:r>
          </w:p>
        </w:tc>
        <w:tc>
          <w:tcPr>
            <w:tcW w:w="3939" w:type="dxa"/>
          </w:tcPr>
          <w:p w:rsidR="004C5E96" w:rsidRPr="00256CBF" w:rsidRDefault="004C5E96" w:rsidP="004C5E96">
            <w:pPr>
              <w:spacing w:before="40" w:line="288" w:lineRule="auto"/>
              <w:jc w:val="both"/>
              <w:rPr>
                <w:rFonts w:ascii="Times New Roman" w:hAnsi="Times New Roman" w:cs="Times New Roman"/>
                <w:sz w:val="28"/>
                <w:szCs w:val="28"/>
                <w:lang w:val="en-IN"/>
              </w:rPr>
            </w:pPr>
            <w:r w:rsidRPr="00256CBF">
              <w:rPr>
                <w:rFonts w:ascii="Times New Roman" w:hAnsi="Times New Roman" w:cs="Times New Roman"/>
                <w:sz w:val="28"/>
                <w:szCs w:val="28"/>
              </w:rPr>
              <w:t>Giáo dục thể chất</w:t>
            </w:r>
          </w:p>
        </w:tc>
        <w:tc>
          <w:tcPr>
            <w:tcW w:w="750"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4C5E96" w:rsidRPr="00803103" w:rsidRDefault="004C5E96" w:rsidP="004C5E96">
            <w:pPr>
              <w:spacing w:before="40" w:line="288" w:lineRule="auto"/>
              <w:jc w:val="center"/>
              <w:rPr>
                <w:rFonts w:ascii="Times New Roman" w:hAnsi="Times New Roman"/>
                <w:sz w:val="28"/>
                <w:szCs w:val="28"/>
                <w:lang w:val="en-IN"/>
              </w:rPr>
            </w:pPr>
          </w:p>
        </w:tc>
        <w:tc>
          <w:tcPr>
            <w:tcW w:w="979" w:type="dxa"/>
          </w:tcPr>
          <w:p w:rsidR="004C5E96" w:rsidRPr="00803103" w:rsidRDefault="004C5E96" w:rsidP="004C5E96">
            <w:pPr>
              <w:spacing w:before="40" w:line="288" w:lineRule="auto"/>
              <w:jc w:val="center"/>
              <w:rPr>
                <w:rFonts w:ascii="Times New Roman" w:hAnsi="Times New Roman"/>
                <w:sz w:val="28"/>
                <w:szCs w:val="28"/>
                <w:lang w:val="en-IN"/>
              </w:rPr>
            </w:pPr>
          </w:p>
        </w:tc>
        <w:tc>
          <w:tcPr>
            <w:tcW w:w="1546" w:type="dxa"/>
          </w:tcPr>
          <w:p w:rsidR="004C5E96" w:rsidRPr="00803103" w:rsidRDefault="004C5E96" w:rsidP="004C5E96">
            <w:pPr>
              <w:spacing w:before="40" w:line="288" w:lineRule="auto"/>
              <w:jc w:val="center"/>
              <w:rPr>
                <w:rFonts w:ascii="Times New Roman" w:hAnsi="Times New Roman"/>
                <w:sz w:val="28"/>
                <w:szCs w:val="28"/>
                <w:lang w:val="en-IN"/>
              </w:rPr>
            </w:pP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956C1">
        <w:trPr>
          <w:jc w:val="center"/>
        </w:trPr>
        <w:tc>
          <w:tcPr>
            <w:tcW w:w="1332" w:type="dxa"/>
          </w:tcPr>
          <w:p w:rsidR="004C5E96" w:rsidRDefault="004C5E96" w:rsidP="004C5E96">
            <w:r w:rsidRPr="007129E1">
              <w:rPr>
                <w:rFonts w:ascii="Times New Roman" w:hAnsi="Times New Roman"/>
                <w:sz w:val="28"/>
                <w:szCs w:val="28"/>
                <w:lang w:val="en-IN"/>
              </w:rPr>
              <w:t>ĐC 1</w:t>
            </w:r>
            <w:r>
              <w:rPr>
                <w:rFonts w:ascii="Times New Roman" w:hAnsi="Times New Roman"/>
                <w:sz w:val="28"/>
                <w:szCs w:val="28"/>
                <w:lang w:val="en-IN"/>
              </w:rPr>
              <w:t>3</w:t>
            </w:r>
          </w:p>
        </w:tc>
        <w:tc>
          <w:tcPr>
            <w:tcW w:w="3939" w:type="dxa"/>
          </w:tcPr>
          <w:p w:rsidR="004C5E96" w:rsidRPr="00256CBF" w:rsidRDefault="004C5E96" w:rsidP="004C5E96">
            <w:pPr>
              <w:spacing w:before="40" w:line="288" w:lineRule="auto"/>
              <w:jc w:val="both"/>
              <w:rPr>
                <w:rFonts w:ascii="Times New Roman" w:hAnsi="Times New Roman" w:cs="Times New Roman"/>
                <w:sz w:val="28"/>
                <w:szCs w:val="28"/>
                <w:lang w:val="en-IN"/>
              </w:rPr>
            </w:pPr>
            <w:r w:rsidRPr="00256CBF">
              <w:rPr>
                <w:rFonts w:ascii="Times New Roman" w:hAnsi="Times New Roman" w:cs="Times New Roman"/>
                <w:sz w:val="28"/>
                <w:szCs w:val="28"/>
              </w:rPr>
              <w:t>Giáo dục quốc phòng</w:t>
            </w:r>
          </w:p>
        </w:tc>
        <w:tc>
          <w:tcPr>
            <w:tcW w:w="750"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8</w:t>
            </w:r>
          </w:p>
        </w:tc>
        <w:tc>
          <w:tcPr>
            <w:tcW w:w="839" w:type="dxa"/>
          </w:tcPr>
          <w:p w:rsidR="004C5E96" w:rsidRPr="00803103" w:rsidRDefault="004C5E96" w:rsidP="004C5E96">
            <w:pPr>
              <w:spacing w:before="40" w:line="288" w:lineRule="auto"/>
              <w:jc w:val="center"/>
              <w:rPr>
                <w:rFonts w:ascii="Times New Roman" w:hAnsi="Times New Roman"/>
                <w:sz w:val="28"/>
                <w:szCs w:val="28"/>
                <w:lang w:val="en-IN"/>
              </w:rPr>
            </w:pPr>
          </w:p>
        </w:tc>
        <w:tc>
          <w:tcPr>
            <w:tcW w:w="979" w:type="dxa"/>
          </w:tcPr>
          <w:p w:rsidR="004C5E96" w:rsidRPr="00803103" w:rsidRDefault="004C5E96" w:rsidP="004C5E96">
            <w:pPr>
              <w:spacing w:before="40" w:line="288" w:lineRule="auto"/>
              <w:jc w:val="center"/>
              <w:rPr>
                <w:rFonts w:ascii="Times New Roman" w:hAnsi="Times New Roman"/>
                <w:sz w:val="28"/>
                <w:szCs w:val="28"/>
                <w:lang w:val="en-IN"/>
              </w:rPr>
            </w:pPr>
          </w:p>
        </w:tc>
        <w:tc>
          <w:tcPr>
            <w:tcW w:w="1546" w:type="dxa"/>
          </w:tcPr>
          <w:p w:rsidR="004C5E96" w:rsidRPr="00803103" w:rsidRDefault="004C5E96" w:rsidP="004C5E96">
            <w:pPr>
              <w:spacing w:before="40" w:line="288" w:lineRule="auto"/>
              <w:jc w:val="center"/>
              <w:rPr>
                <w:rFonts w:ascii="Times New Roman" w:hAnsi="Times New Roman"/>
                <w:sz w:val="28"/>
                <w:szCs w:val="28"/>
                <w:lang w:val="en-IN"/>
              </w:rPr>
            </w:pP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2956C1">
        <w:trPr>
          <w:jc w:val="center"/>
        </w:trPr>
        <w:tc>
          <w:tcPr>
            <w:tcW w:w="1332" w:type="dxa"/>
          </w:tcPr>
          <w:p w:rsidR="004C5E96" w:rsidRDefault="004C5E96" w:rsidP="004C5E96">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II</w:t>
            </w:r>
          </w:p>
        </w:tc>
        <w:tc>
          <w:tcPr>
            <w:tcW w:w="8933" w:type="dxa"/>
            <w:gridSpan w:val="6"/>
          </w:tcPr>
          <w:p w:rsidR="004C5E96" w:rsidRDefault="004C5E96" w:rsidP="004C5E96">
            <w:pPr>
              <w:spacing w:before="40" w:line="288" w:lineRule="auto"/>
              <w:jc w:val="center"/>
              <w:rPr>
                <w:rFonts w:ascii="Times New Roman" w:hAnsi="Times New Roman"/>
                <w:b/>
                <w:sz w:val="28"/>
                <w:szCs w:val="28"/>
                <w:lang w:val="en-IN"/>
              </w:rPr>
            </w:pPr>
          </w:p>
        </w:tc>
      </w:tr>
      <w:tr w:rsidR="00A8538F" w:rsidTr="00802644">
        <w:trPr>
          <w:jc w:val="center"/>
        </w:trPr>
        <w:tc>
          <w:tcPr>
            <w:tcW w:w="1332" w:type="dxa"/>
          </w:tcPr>
          <w:p w:rsidR="00A8538F" w:rsidRPr="00B76D2E" w:rsidRDefault="00A8538F" w:rsidP="00A8538F">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II.1</w:t>
            </w:r>
          </w:p>
        </w:tc>
        <w:tc>
          <w:tcPr>
            <w:tcW w:w="3939" w:type="dxa"/>
          </w:tcPr>
          <w:p w:rsidR="00A8538F" w:rsidRPr="0095652D" w:rsidRDefault="00A8538F" w:rsidP="00A8538F">
            <w:pPr>
              <w:spacing w:before="40" w:line="288" w:lineRule="auto"/>
              <w:jc w:val="both"/>
              <w:rPr>
                <w:rFonts w:ascii="Times New Roman" w:hAnsi="Times New Roman"/>
                <w:b/>
                <w:sz w:val="28"/>
                <w:szCs w:val="28"/>
                <w:lang w:val="en-IN"/>
              </w:rPr>
            </w:pPr>
            <w:r w:rsidRPr="0095652D">
              <w:rPr>
                <w:rFonts w:ascii="Times New Roman" w:hAnsi="Times New Roman"/>
                <w:b/>
                <w:sz w:val="28"/>
                <w:szCs w:val="28"/>
                <w:lang w:val="en-IN"/>
              </w:rPr>
              <w:t>Môn học cơ sở</w:t>
            </w:r>
          </w:p>
        </w:tc>
        <w:tc>
          <w:tcPr>
            <w:tcW w:w="750" w:type="dxa"/>
            <w:vAlign w:val="center"/>
          </w:tcPr>
          <w:p w:rsidR="00A8538F" w:rsidRPr="00A8538F" w:rsidRDefault="00A8538F" w:rsidP="00A8538F">
            <w:pPr>
              <w:jc w:val="center"/>
              <w:rPr>
                <w:rFonts w:ascii="Times New Roman" w:hAnsi="Times New Roman" w:cs="Times New Roman"/>
                <w:b/>
                <w:sz w:val="28"/>
                <w:szCs w:val="28"/>
              </w:rPr>
            </w:pPr>
            <w:r w:rsidRPr="00A8538F">
              <w:rPr>
                <w:rFonts w:ascii="Times New Roman" w:hAnsi="Times New Roman" w:cs="Times New Roman"/>
                <w:b/>
                <w:sz w:val="28"/>
                <w:szCs w:val="28"/>
                <w:lang w:val="en-IN"/>
              </w:rPr>
              <w:t>14</w:t>
            </w:r>
          </w:p>
        </w:tc>
        <w:tc>
          <w:tcPr>
            <w:tcW w:w="839" w:type="dxa"/>
            <w:vAlign w:val="center"/>
          </w:tcPr>
          <w:p w:rsidR="00A8538F" w:rsidRPr="00A8538F" w:rsidRDefault="00A8538F" w:rsidP="00A8538F">
            <w:pPr>
              <w:jc w:val="center"/>
              <w:rPr>
                <w:rFonts w:ascii="Times New Roman" w:hAnsi="Times New Roman" w:cs="Times New Roman"/>
                <w:b/>
                <w:sz w:val="28"/>
                <w:szCs w:val="28"/>
              </w:rPr>
            </w:pPr>
            <w:r w:rsidRPr="00A8538F">
              <w:rPr>
                <w:rFonts w:ascii="Times New Roman" w:hAnsi="Times New Roman" w:cs="Times New Roman"/>
                <w:b/>
                <w:sz w:val="28"/>
                <w:szCs w:val="28"/>
                <w:lang w:val="en-IN"/>
              </w:rPr>
              <w:t>285</w:t>
            </w:r>
          </w:p>
        </w:tc>
        <w:tc>
          <w:tcPr>
            <w:tcW w:w="979" w:type="dxa"/>
            <w:vAlign w:val="center"/>
          </w:tcPr>
          <w:p w:rsidR="00A8538F" w:rsidRPr="00A8538F" w:rsidRDefault="00A8538F" w:rsidP="00A8538F">
            <w:pPr>
              <w:jc w:val="center"/>
              <w:rPr>
                <w:rFonts w:ascii="Times New Roman" w:hAnsi="Times New Roman" w:cs="Times New Roman"/>
                <w:b/>
                <w:sz w:val="28"/>
                <w:szCs w:val="28"/>
              </w:rPr>
            </w:pPr>
            <w:r w:rsidRPr="00A8538F">
              <w:rPr>
                <w:rFonts w:ascii="Times New Roman" w:hAnsi="Times New Roman" w:cs="Times New Roman"/>
                <w:b/>
                <w:sz w:val="28"/>
                <w:szCs w:val="28"/>
                <w:lang w:val="en-IN"/>
              </w:rPr>
              <w:t>135</w:t>
            </w:r>
          </w:p>
        </w:tc>
        <w:tc>
          <w:tcPr>
            <w:tcW w:w="1546" w:type="dxa"/>
            <w:vAlign w:val="center"/>
          </w:tcPr>
          <w:p w:rsidR="00A8538F" w:rsidRPr="00A8538F" w:rsidRDefault="00A8538F" w:rsidP="00A8538F">
            <w:pPr>
              <w:jc w:val="center"/>
              <w:rPr>
                <w:rFonts w:ascii="Times New Roman" w:hAnsi="Times New Roman" w:cs="Times New Roman"/>
                <w:b/>
                <w:sz w:val="28"/>
                <w:szCs w:val="28"/>
              </w:rPr>
            </w:pPr>
            <w:r w:rsidRPr="00A8538F">
              <w:rPr>
                <w:rFonts w:ascii="Times New Roman" w:hAnsi="Times New Roman" w:cs="Times New Roman"/>
                <w:b/>
                <w:sz w:val="28"/>
                <w:szCs w:val="28"/>
                <w:lang w:val="en-IN"/>
              </w:rPr>
              <w:t>150</w:t>
            </w:r>
          </w:p>
        </w:tc>
        <w:tc>
          <w:tcPr>
            <w:tcW w:w="880" w:type="dxa"/>
          </w:tcPr>
          <w:p w:rsidR="00A8538F" w:rsidRPr="00803103" w:rsidRDefault="00A8538F" w:rsidP="00A8538F">
            <w:pPr>
              <w:spacing w:before="40" w:line="288" w:lineRule="auto"/>
              <w:jc w:val="center"/>
              <w:rPr>
                <w:rFonts w:ascii="Times New Roman" w:hAnsi="Times New Roman"/>
                <w:sz w:val="28"/>
                <w:szCs w:val="28"/>
                <w:lang w:val="en-IN"/>
              </w:rPr>
            </w:pPr>
          </w:p>
        </w:tc>
      </w:tr>
      <w:tr w:rsidR="004C5E96" w:rsidTr="00820136">
        <w:trPr>
          <w:jc w:val="center"/>
        </w:trPr>
        <w:tc>
          <w:tcPr>
            <w:tcW w:w="1332" w:type="dxa"/>
          </w:tcPr>
          <w:p w:rsidR="004C5E96" w:rsidRPr="00803103" w:rsidRDefault="004C5E96" w:rsidP="004C5E96">
            <w:pPr>
              <w:spacing w:before="40" w:line="288" w:lineRule="auto"/>
              <w:jc w:val="both"/>
              <w:rPr>
                <w:rFonts w:ascii="Times New Roman" w:hAnsi="Times New Roman"/>
                <w:sz w:val="28"/>
                <w:szCs w:val="28"/>
                <w:lang w:val="en-IN"/>
              </w:rPr>
            </w:pPr>
            <w:r>
              <w:rPr>
                <w:rFonts w:ascii="Times New Roman" w:hAnsi="Times New Roman"/>
                <w:sz w:val="28"/>
                <w:szCs w:val="28"/>
                <w:lang w:val="en-IN"/>
              </w:rPr>
              <w:t>CSN 1</w:t>
            </w:r>
          </w:p>
        </w:tc>
        <w:tc>
          <w:tcPr>
            <w:tcW w:w="3939" w:type="dxa"/>
            <w:vAlign w:val="center"/>
          </w:tcPr>
          <w:p w:rsidR="004C5E96" w:rsidRPr="0094492E" w:rsidRDefault="004C5E96" w:rsidP="004C5E96">
            <w:pPr>
              <w:widowControl w:val="0"/>
              <w:autoSpaceDE w:val="0"/>
              <w:autoSpaceDN w:val="0"/>
              <w:adjustRightInd w:val="0"/>
              <w:spacing w:line="312" w:lineRule="auto"/>
              <w:jc w:val="both"/>
              <w:rPr>
                <w:rFonts w:ascii="Times New Roman" w:hAnsi="Times New Roman" w:cs="Times New Roman"/>
                <w:sz w:val="28"/>
                <w:szCs w:val="28"/>
                <w:lang w:val="nb-NO"/>
              </w:rPr>
            </w:pPr>
            <w:r w:rsidRPr="0094492E">
              <w:rPr>
                <w:rFonts w:ascii="Times New Roman" w:hAnsi="Times New Roman" w:cs="Times New Roman"/>
                <w:sz w:val="28"/>
                <w:szCs w:val="28"/>
                <w:lang w:val="nb-NO"/>
              </w:rPr>
              <w:t>Vi sinh - Ký sinh trùng</w:t>
            </w:r>
          </w:p>
        </w:tc>
        <w:tc>
          <w:tcPr>
            <w:tcW w:w="750"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820136">
        <w:trPr>
          <w:jc w:val="center"/>
        </w:trPr>
        <w:tc>
          <w:tcPr>
            <w:tcW w:w="1332" w:type="dxa"/>
          </w:tcPr>
          <w:p w:rsidR="004C5E96" w:rsidRDefault="004C5E96" w:rsidP="004C5E96">
            <w:r>
              <w:rPr>
                <w:rFonts w:ascii="Times New Roman" w:hAnsi="Times New Roman"/>
                <w:sz w:val="28"/>
                <w:szCs w:val="28"/>
                <w:lang w:val="en-IN"/>
              </w:rPr>
              <w:t>CSN 2</w:t>
            </w:r>
          </w:p>
        </w:tc>
        <w:tc>
          <w:tcPr>
            <w:tcW w:w="3939" w:type="dxa"/>
            <w:vAlign w:val="center"/>
          </w:tcPr>
          <w:p w:rsidR="004C5E96" w:rsidRPr="0094492E" w:rsidRDefault="004C5E96" w:rsidP="004C5E96">
            <w:pPr>
              <w:widowControl w:val="0"/>
              <w:autoSpaceDE w:val="0"/>
              <w:autoSpaceDN w:val="0"/>
              <w:adjustRightInd w:val="0"/>
              <w:spacing w:line="312" w:lineRule="auto"/>
              <w:jc w:val="both"/>
              <w:rPr>
                <w:rFonts w:ascii="Times New Roman" w:hAnsi="Times New Roman" w:cs="Times New Roman"/>
                <w:sz w:val="28"/>
                <w:szCs w:val="28"/>
              </w:rPr>
            </w:pPr>
            <w:r w:rsidRPr="0094492E">
              <w:rPr>
                <w:rFonts w:ascii="Times New Roman" w:hAnsi="Times New Roman" w:cs="Times New Roman"/>
                <w:sz w:val="28"/>
                <w:szCs w:val="28"/>
              </w:rPr>
              <w:t>Giải phẫu - Sinh lý</w:t>
            </w:r>
          </w:p>
        </w:tc>
        <w:tc>
          <w:tcPr>
            <w:tcW w:w="750"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60</w:t>
            </w:r>
          </w:p>
        </w:tc>
        <w:tc>
          <w:tcPr>
            <w:tcW w:w="97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820136">
        <w:trPr>
          <w:jc w:val="center"/>
        </w:trPr>
        <w:tc>
          <w:tcPr>
            <w:tcW w:w="1332" w:type="dxa"/>
          </w:tcPr>
          <w:p w:rsidR="004C5E96" w:rsidRDefault="004C5E96" w:rsidP="004C5E96">
            <w:r>
              <w:rPr>
                <w:rFonts w:ascii="Times New Roman" w:hAnsi="Times New Roman"/>
                <w:sz w:val="28"/>
                <w:szCs w:val="28"/>
                <w:lang w:val="en-IN"/>
              </w:rPr>
              <w:t>CSN 3</w:t>
            </w:r>
          </w:p>
        </w:tc>
        <w:tc>
          <w:tcPr>
            <w:tcW w:w="3939" w:type="dxa"/>
            <w:vAlign w:val="center"/>
          </w:tcPr>
          <w:p w:rsidR="004C5E96" w:rsidRPr="0094492E" w:rsidRDefault="004C5E96" w:rsidP="004C5E96">
            <w:pPr>
              <w:widowControl w:val="0"/>
              <w:autoSpaceDE w:val="0"/>
              <w:autoSpaceDN w:val="0"/>
              <w:adjustRightInd w:val="0"/>
              <w:spacing w:line="312" w:lineRule="auto"/>
              <w:jc w:val="both"/>
              <w:rPr>
                <w:rFonts w:ascii="Times New Roman" w:hAnsi="Times New Roman" w:cs="Times New Roman"/>
                <w:sz w:val="28"/>
                <w:szCs w:val="28"/>
              </w:rPr>
            </w:pPr>
            <w:r w:rsidRPr="0094492E">
              <w:rPr>
                <w:rFonts w:ascii="Times New Roman" w:hAnsi="Times New Roman" w:cs="Times New Roman"/>
                <w:sz w:val="28"/>
                <w:szCs w:val="28"/>
              </w:rPr>
              <w:t>Hóa phân tích</w:t>
            </w:r>
          </w:p>
        </w:tc>
        <w:tc>
          <w:tcPr>
            <w:tcW w:w="750"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w:t>
            </w:r>
          </w:p>
        </w:tc>
        <w:tc>
          <w:tcPr>
            <w:tcW w:w="83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90</w:t>
            </w:r>
          </w:p>
        </w:tc>
        <w:tc>
          <w:tcPr>
            <w:tcW w:w="97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60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820136">
        <w:trPr>
          <w:jc w:val="center"/>
        </w:trPr>
        <w:tc>
          <w:tcPr>
            <w:tcW w:w="1332" w:type="dxa"/>
          </w:tcPr>
          <w:p w:rsidR="004C5E96" w:rsidRDefault="004C5E96" w:rsidP="004C5E96">
            <w:r>
              <w:rPr>
                <w:rFonts w:ascii="Times New Roman" w:hAnsi="Times New Roman"/>
                <w:sz w:val="28"/>
                <w:szCs w:val="28"/>
                <w:lang w:val="en-IN"/>
              </w:rPr>
              <w:t>CSN 4</w:t>
            </w:r>
          </w:p>
        </w:tc>
        <w:tc>
          <w:tcPr>
            <w:tcW w:w="3939" w:type="dxa"/>
            <w:vAlign w:val="center"/>
          </w:tcPr>
          <w:p w:rsidR="004C5E96" w:rsidRPr="0094492E" w:rsidRDefault="004C5E96" w:rsidP="004C5E96">
            <w:pPr>
              <w:widowControl w:val="0"/>
              <w:autoSpaceDE w:val="0"/>
              <w:autoSpaceDN w:val="0"/>
              <w:adjustRightInd w:val="0"/>
              <w:spacing w:line="312" w:lineRule="auto"/>
              <w:jc w:val="both"/>
              <w:rPr>
                <w:rFonts w:ascii="Times New Roman" w:hAnsi="Times New Roman" w:cs="Times New Roman"/>
                <w:sz w:val="28"/>
                <w:szCs w:val="28"/>
              </w:rPr>
            </w:pPr>
            <w:r w:rsidRPr="0094492E">
              <w:rPr>
                <w:rFonts w:ascii="Times New Roman" w:hAnsi="Times New Roman" w:cs="Times New Roman"/>
                <w:sz w:val="28"/>
                <w:szCs w:val="28"/>
              </w:rPr>
              <w:t>Hoá sinh</w:t>
            </w:r>
          </w:p>
        </w:tc>
        <w:tc>
          <w:tcPr>
            <w:tcW w:w="750"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4C5E96" w:rsidTr="00820136">
        <w:trPr>
          <w:jc w:val="center"/>
        </w:trPr>
        <w:tc>
          <w:tcPr>
            <w:tcW w:w="1332" w:type="dxa"/>
          </w:tcPr>
          <w:p w:rsidR="004C5E96" w:rsidRDefault="004C5E96" w:rsidP="004C5E96">
            <w:r>
              <w:rPr>
                <w:rFonts w:ascii="Times New Roman" w:hAnsi="Times New Roman"/>
                <w:sz w:val="28"/>
                <w:szCs w:val="28"/>
                <w:lang w:val="en-IN"/>
              </w:rPr>
              <w:t>CSN 5</w:t>
            </w:r>
          </w:p>
        </w:tc>
        <w:tc>
          <w:tcPr>
            <w:tcW w:w="3939" w:type="dxa"/>
            <w:vAlign w:val="center"/>
          </w:tcPr>
          <w:p w:rsidR="004C5E96" w:rsidRPr="0094492E" w:rsidRDefault="004C5E96" w:rsidP="004C5E96">
            <w:pPr>
              <w:widowControl w:val="0"/>
              <w:autoSpaceDE w:val="0"/>
              <w:autoSpaceDN w:val="0"/>
              <w:adjustRightInd w:val="0"/>
              <w:spacing w:line="312" w:lineRule="auto"/>
              <w:jc w:val="both"/>
              <w:rPr>
                <w:rFonts w:ascii="Times New Roman" w:hAnsi="Times New Roman" w:cs="Times New Roman"/>
                <w:sz w:val="28"/>
                <w:szCs w:val="28"/>
              </w:rPr>
            </w:pPr>
            <w:r w:rsidRPr="0094492E">
              <w:rPr>
                <w:rFonts w:ascii="Times New Roman" w:hAnsi="Times New Roman" w:cs="Times New Roman"/>
                <w:sz w:val="28"/>
                <w:szCs w:val="28"/>
              </w:rPr>
              <w:t>Bệnh học</w:t>
            </w:r>
          </w:p>
        </w:tc>
        <w:tc>
          <w:tcPr>
            <w:tcW w:w="750"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4C5E96" w:rsidRPr="007114F3" w:rsidRDefault="004C5E96"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7C49B2" w:rsidTr="007C49B2">
        <w:trPr>
          <w:jc w:val="center"/>
        </w:trPr>
        <w:tc>
          <w:tcPr>
            <w:tcW w:w="1332" w:type="dxa"/>
          </w:tcPr>
          <w:p w:rsidR="007C49B2" w:rsidRPr="00B76D2E" w:rsidRDefault="007C49B2" w:rsidP="002D6744">
            <w:pPr>
              <w:spacing w:before="40" w:line="288" w:lineRule="auto"/>
              <w:jc w:val="center"/>
              <w:rPr>
                <w:rFonts w:ascii="Times New Roman" w:hAnsi="Times New Roman"/>
                <w:b/>
                <w:sz w:val="28"/>
                <w:szCs w:val="28"/>
                <w:lang w:val="fr-FR"/>
              </w:rPr>
            </w:pPr>
            <w:r w:rsidRPr="00B76D2E">
              <w:rPr>
                <w:rFonts w:ascii="Times New Roman" w:hAnsi="Times New Roman"/>
                <w:b/>
                <w:sz w:val="28"/>
                <w:szCs w:val="28"/>
                <w:lang w:val="fr-FR"/>
              </w:rPr>
              <w:t>II.2</w:t>
            </w:r>
          </w:p>
        </w:tc>
        <w:tc>
          <w:tcPr>
            <w:tcW w:w="3939" w:type="dxa"/>
          </w:tcPr>
          <w:p w:rsidR="007C49B2" w:rsidRPr="00490785" w:rsidRDefault="007C49B2" w:rsidP="002D6744">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chuyên môn</w:t>
            </w:r>
          </w:p>
        </w:tc>
        <w:tc>
          <w:tcPr>
            <w:tcW w:w="750" w:type="dxa"/>
            <w:vAlign w:val="center"/>
          </w:tcPr>
          <w:p w:rsidR="007C49B2" w:rsidRPr="007C49B2" w:rsidRDefault="007C49B2" w:rsidP="007C49B2">
            <w:pPr>
              <w:jc w:val="center"/>
              <w:rPr>
                <w:rFonts w:ascii="Times New Roman" w:hAnsi="Times New Roman" w:cs="Times New Roman"/>
                <w:b/>
                <w:color w:val="000000"/>
                <w:sz w:val="28"/>
                <w:szCs w:val="28"/>
              </w:rPr>
            </w:pPr>
            <w:r w:rsidRPr="007C49B2">
              <w:rPr>
                <w:rFonts w:ascii="Times New Roman" w:hAnsi="Times New Roman" w:cs="Times New Roman"/>
                <w:b/>
                <w:color w:val="000000"/>
                <w:sz w:val="28"/>
                <w:szCs w:val="28"/>
              </w:rPr>
              <w:t>41</w:t>
            </w:r>
          </w:p>
        </w:tc>
        <w:tc>
          <w:tcPr>
            <w:tcW w:w="839" w:type="dxa"/>
            <w:vAlign w:val="center"/>
          </w:tcPr>
          <w:p w:rsidR="007C49B2" w:rsidRPr="007C49B2" w:rsidRDefault="007C49B2" w:rsidP="007C49B2">
            <w:pPr>
              <w:jc w:val="center"/>
              <w:rPr>
                <w:rFonts w:ascii="Times New Roman" w:hAnsi="Times New Roman" w:cs="Times New Roman"/>
                <w:b/>
                <w:color w:val="000000"/>
                <w:sz w:val="28"/>
                <w:szCs w:val="28"/>
              </w:rPr>
            </w:pPr>
            <w:r w:rsidRPr="007C49B2">
              <w:rPr>
                <w:rFonts w:ascii="Times New Roman" w:hAnsi="Times New Roman" w:cs="Times New Roman"/>
                <w:b/>
                <w:color w:val="000000"/>
                <w:sz w:val="28"/>
                <w:szCs w:val="28"/>
              </w:rPr>
              <w:t>795</w:t>
            </w:r>
          </w:p>
        </w:tc>
        <w:tc>
          <w:tcPr>
            <w:tcW w:w="979" w:type="dxa"/>
            <w:vAlign w:val="center"/>
          </w:tcPr>
          <w:p w:rsidR="007C49B2" w:rsidRPr="007C49B2" w:rsidRDefault="007C49B2" w:rsidP="007C49B2">
            <w:pPr>
              <w:jc w:val="center"/>
              <w:rPr>
                <w:rFonts w:ascii="Times New Roman" w:hAnsi="Times New Roman" w:cs="Times New Roman"/>
                <w:b/>
                <w:color w:val="000000"/>
                <w:sz w:val="28"/>
                <w:szCs w:val="28"/>
              </w:rPr>
            </w:pPr>
            <w:r w:rsidRPr="007C49B2">
              <w:rPr>
                <w:rFonts w:ascii="Times New Roman" w:hAnsi="Times New Roman" w:cs="Times New Roman"/>
                <w:b/>
                <w:color w:val="000000"/>
                <w:sz w:val="28"/>
                <w:szCs w:val="28"/>
              </w:rPr>
              <w:t>435</w:t>
            </w:r>
          </w:p>
        </w:tc>
        <w:tc>
          <w:tcPr>
            <w:tcW w:w="1546" w:type="dxa"/>
            <w:vAlign w:val="center"/>
          </w:tcPr>
          <w:p w:rsidR="007C49B2" w:rsidRPr="007C49B2" w:rsidRDefault="007C49B2" w:rsidP="007C49B2">
            <w:pPr>
              <w:jc w:val="center"/>
              <w:rPr>
                <w:rFonts w:ascii="Times New Roman" w:hAnsi="Times New Roman" w:cs="Times New Roman"/>
                <w:b/>
                <w:color w:val="000000"/>
                <w:sz w:val="28"/>
                <w:szCs w:val="28"/>
              </w:rPr>
            </w:pPr>
            <w:r w:rsidRPr="007C49B2">
              <w:rPr>
                <w:rFonts w:ascii="Times New Roman" w:hAnsi="Times New Roman" w:cs="Times New Roman"/>
                <w:b/>
                <w:color w:val="000000"/>
                <w:sz w:val="28"/>
                <w:szCs w:val="28"/>
              </w:rPr>
              <w:t>360</w:t>
            </w:r>
          </w:p>
        </w:tc>
        <w:tc>
          <w:tcPr>
            <w:tcW w:w="880" w:type="dxa"/>
          </w:tcPr>
          <w:p w:rsidR="007C49B2" w:rsidRPr="00803103" w:rsidRDefault="007C49B2" w:rsidP="002D6744">
            <w:pPr>
              <w:spacing w:before="40" w:line="288" w:lineRule="auto"/>
              <w:jc w:val="center"/>
              <w:rPr>
                <w:rFonts w:ascii="Times New Roman" w:hAnsi="Times New Roman"/>
                <w:sz w:val="28"/>
                <w:szCs w:val="28"/>
                <w:lang w:val="en-IN"/>
              </w:rPr>
            </w:pPr>
          </w:p>
        </w:tc>
      </w:tr>
      <w:tr w:rsidR="004C5E96" w:rsidTr="00915569">
        <w:trPr>
          <w:jc w:val="center"/>
        </w:trPr>
        <w:tc>
          <w:tcPr>
            <w:tcW w:w="1332" w:type="dxa"/>
          </w:tcPr>
          <w:p w:rsidR="004C5E96" w:rsidRPr="00803103" w:rsidRDefault="004C5E96" w:rsidP="004C5E96">
            <w:pPr>
              <w:spacing w:before="40" w:line="288" w:lineRule="auto"/>
              <w:jc w:val="both"/>
              <w:rPr>
                <w:rFonts w:ascii="Times New Roman" w:hAnsi="Times New Roman"/>
                <w:sz w:val="28"/>
                <w:szCs w:val="28"/>
                <w:lang w:val="en-IN"/>
              </w:rPr>
            </w:pPr>
            <w:r>
              <w:rPr>
                <w:rFonts w:ascii="Times New Roman" w:hAnsi="Times New Roman"/>
                <w:sz w:val="28"/>
                <w:szCs w:val="28"/>
                <w:lang w:val="en-IN"/>
              </w:rPr>
              <w:t>CN 1</w:t>
            </w:r>
          </w:p>
        </w:tc>
        <w:tc>
          <w:tcPr>
            <w:tcW w:w="3939" w:type="dxa"/>
            <w:vAlign w:val="center"/>
          </w:tcPr>
          <w:p w:rsidR="004C5E96" w:rsidRPr="004F6484" w:rsidRDefault="004C5E96" w:rsidP="004C5E96">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Thực vật</w:t>
            </w:r>
          </w:p>
        </w:tc>
        <w:tc>
          <w:tcPr>
            <w:tcW w:w="750"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4C5E96" w:rsidRPr="00803103" w:rsidRDefault="004C5E96"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4C5E96" w:rsidRPr="00803103" w:rsidRDefault="004C5E96" w:rsidP="004C5E96">
            <w:pPr>
              <w:spacing w:before="40" w:line="288" w:lineRule="auto"/>
              <w:jc w:val="center"/>
              <w:rPr>
                <w:rFonts w:ascii="Times New Roman" w:hAnsi="Times New Roman"/>
                <w:sz w:val="28"/>
                <w:szCs w:val="28"/>
                <w:lang w:val="en-IN"/>
              </w:rPr>
            </w:pPr>
          </w:p>
        </w:tc>
      </w:tr>
      <w:tr w:rsidR="007C49B2" w:rsidTr="00915569">
        <w:trPr>
          <w:jc w:val="center"/>
        </w:trPr>
        <w:tc>
          <w:tcPr>
            <w:tcW w:w="1332" w:type="dxa"/>
          </w:tcPr>
          <w:p w:rsidR="007C49B2" w:rsidRDefault="007C49B2" w:rsidP="004C5E96">
            <w:r>
              <w:rPr>
                <w:rFonts w:ascii="Times New Roman" w:hAnsi="Times New Roman"/>
                <w:sz w:val="28"/>
                <w:szCs w:val="28"/>
                <w:lang w:val="en-IN"/>
              </w:rPr>
              <w:t>CN 2</w:t>
            </w:r>
          </w:p>
        </w:tc>
        <w:tc>
          <w:tcPr>
            <w:tcW w:w="3939" w:type="dxa"/>
            <w:vAlign w:val="center"/>
          </w:tcPr>
          <w:p w:rsidR="007C49B2" w:rsidRPr="008920E6" w:rsidRDefault="007C49B2" w:rsidP="00D2764B">
            <w:pPr>
              <w:widowControl w:val="0"/>
              <w:autoSpaceDE w:val="0"/>
              <w:autoSpaceDN w:val="0"/>
              <w:adjustRightInd w:val="0"/>
              <w:spacing w:line="312" w:lineRule="auto"/>
              <w:jc w:val="both"/>
              <w:rPr>
                <w:rFonts w:ascii="Times New Roman" w:hAnsi="Times New Roman" w:cs="Times New Roman"/>
                <w:color w:val="FF0000"/>
                <w:sz w:val="28"/>
                <w:szCs w:val="28"/>
              </w:rPr>
            </w:pPr>
            <w:r w:rsidRPr="008920E6">
              <w:rPr>
                <w:rFonts w:ascii="Times New Roman" w:hAnsi="Times New Roman" w:cs="Times New Roman"/>
                <w:color w:val="FF0000"/>
                <w:sz w:val="28"/>
                <w:szCs w:val="28"/>
              </w:rPr>
              <w:t>Tổ chức và pháp chế dược</w:t>
            </w:r>
          </w:p>
        </w:tc>
        <w:tc>
          <w:tcPr>
            <w:tcW w:w="750" w:type="dxa"/>
          </w:tcPr>
          <w:p w:rsidR="007C49B2" w:rsidRPr="008920E6" w:rsidRDefault="007C49B2" w:rsidP="00D2764B">
            <w:pPr>
              <w:spacing w:before="40" w:line="288" w:lineRule="auto"/>
              <w:jc w:val="center"/>
              <w:rPr>
                <w:rFonts w:ascii="Times New Roman" w:hAnsi="Times New Roman"/>
                <w:color w:val="FF0000"/>
                <w:sz w:val="28"/>
                <w:szCs w:val="28"/>
              </w:rPr>
            </w:pPr>
            <w:r w:rsidRPr="008920E6">
              <w:rPr>
                <w:rFonts w:ascii="Times New Roman" w:hAnsi="Times New Roman"/>
                <w:color w:val="FF0000"/>
                <w:sz w:val="28"/>
                <w:szCs w:val="28"/>
              </w:rPr>
              <w:t>4</w:t>
            </w:r>
          </w:p>
        </w:tc>
        <w:tc>
          <w:tcPr>
            <w:tcW w:w="839" w:type="dxa"/>
          </w:tcPr>
          <w:p w:rsidR="007C49B2" w:rsidRPr="008920E6" w:rsidRDefault="007C49B2" w:rsidP="00D2764B">
            <w:pPr>
              <w:spacing w:before="40" w:line="288" w:lineRule="auto"/>
              <w:jc w:val="center"/>
              <w:rPr>
                <w:rFonts w:ascii="Times New Roman" w:hAnsi="Times New Roman"/>
                <w:color w:val="FF0000"/>
                <w:sz w:val="28"/>
                <w:szCs w:val="28"/>
                <w:lang w:val="en-IN"/>
              </w:rPr>
            </w:pPr>
            <w:r w:rsidRPr="008920E6">
              <w:rPr>
                <w:rFonts w:ascii="Times New Roman" w:hAnsi="Times New Roman"/>
                <w:color w:val="FF0000"/>
                <w:sz w:val="28"/>
                <w:szCs w:val="28"/>
                <w:lang w:val="en-IN"/>
              </w:rPr>
              <w:t>75</w:t>
            </w:r>
          </w:p>
        </w:tc>
        <w:tc>
          <w:tcPr>
            <w:tcW w:w="979" w:type="dxa"/>
          </w:tcPr>
          <w:p w:rsidR="007C49B2" w:rsidRPr="008920E6" w:rsidRDefault="007C49B2" w:rsidP="00D2764B">
            <w:pPr>
              <w:spacing w:before="40" w:line="288" w:lineRule="auto"/>
              <w:jc w:val="center"/>
              <w:rPr>
                <w:rFonts w:ascii="Times New Roman" w:hAnsi="Times New Roman"/>
                <w:color w:val="FF0000"/>
                <w:sz w:val="28"/>
                <w:szCs w:val="28"/>
                <w:lang w:val="en-IN"/>
              </w:rPr>
            </w:pPr>
            <w:r w:rsidRPr="008920E6">
              <w:rPr>
                <w:rFonts w:ascii="Times New Roman" w:hAnsi="Times New Roman"/>
                <w:color w:val="FF0000"/>
                <w:sz w:val="28"/>
                <w:szCs w:val="28"/>
                <w:lang w:val="en-IN"/>
              </w:rPr>
              <w:t>45</w:t>
            </w:r>
          </w:p>
        </w:tc>
        <w:tc>
          <w:tcPr>
            <w:tcW w:w="1546" w:type="dxa"/>
          </w:tcPr>
          <w:p w:rsidR="007C49B2" w:rsidRPr="008920E6" w:rsidRDefault="007C49B2" w:rsidP="00D2764B">
            <w:pPr>
              <w:spacing w:before="40" w:line="288" w:lineRule="auto"/>
              <w:jc w:val="center"/>
              <w:rPr>
                <w:rFonts w:ascii="Times New Roman" w:hAnsi="Times New Roman"/>
                <w:color w:val="FF0000"/>
                <w:sz w:val="28"/>
                <w:szCs w:val="28"/>
                <w:lang w:val="en-IN"/>
              </w:rPr>
            </w:pPr>
            <w:r w:rsidRPr="008920E6">
              <w:rPr>
                <w:rFonts w:ascii="Times New Roman" w:hAnsi="Times New Roman"/>
                <w:color w:val="FF0000"/>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383703">
        <w:trPr>
          <w:jc w:val="center"/>
        </w:trPr>
        <w:tc>
          <w:tcPr>
            <w:tcW w:w="1332" w:type="dxa"/>
          </w:tcPr>
          <w:p w:rsidR="007C49B2" w:rsidRDefault="007C49B2" w:rsidP="004C5E96">
            <w:r>
              <w:rPr>
                <w:rFonts w:ascii="Times New Roman" w:hAnsi="Times New Roman"/>
                <w:sz w:val="28"/>
                <w:szCs w:val="28"/>
                <w:lang w:val="en-IN"/>
              </w:rPr>
              <w:t>CN 3</w:t>
            </w:r>
          </w:p>
        </w:tc>
        <w:tc>
          <w:tcPr>
            <w:tcW w:w="3939" w:type="dxa"/>
          </w:tcPr>
          <w:p w:rsidR="007C49B2" w:rsidRPr="004F6484" w:rsidRDefault="007C49B2" w:rsidP="004C5E96">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Bào chế</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4</w:t>
            </w:r>
          </w:p>
        </w:tc>
        <w:tc>
          <w:tcPr>
            <w:tcW w:w="83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1546"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383703">
        <w:trPr>
          <w:jc w:val="center"/>
        </w:trPr>
        <w:tc>
          <w:tcPr>
            <w:tcW w:w="1332" w:type="dxa"/>
          </w:tcPr>
          <w:p w:rsidR="007C49B2" w:rsidRDefault="007C49B2" w:rsidP="004C5E96">
            <w:r>
              <w:rPr>
                <w:rFonts w:ascii="Times New Roman" w:hAnsi="Times New Roman"/>
                <w:sz w:val="28"/>
                <w:szCs w:val="28"/>
                <w:lang w:val="en-IN"/>
              </w:rPr>
              <w:t>CN 4</w:t>
            </w:r>
          </w:p>
        </w:tc>
        <w:tc>
          <w:tcPr>
            <w:tcW w:w="3939" w:type="dxa"/>
          </w:tcPr>
          <w:p w:rsidR="007C49B2" w:rsidRPr="004F6484" w:rsidRDefault="007C49B2" w:rsidP="004C5E96">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Hóa dược</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4</w:t>
            </w:r>
          </w:p>
        </w:tc>
        <w:tc>
          <w:tcPr>
            <w:tcW w:w="83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1546"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383703">
        <w:trPr>
          <w:jc w:val="center"/>
        </w:trPr>
        <w:tc>
          <w:tcPr>
            <w:tcW w:w="1332" w:type="dxa"/>
          </w:tcPr>
          <w:p w:rsidR="007C49B2" w:rsidRDefault="007C49B2" w:rsidP="004C5E96">
            <w:r>
              <w:rPr>
                <w:rFonts w:ascii="Times New Roman" w:hAnsi="Times New Roman"/>
                <w:sz w:val="28"/>
                <w:szCs w:val="28"/>
                <w:lang w:val="en-IN"/>
              </w:rPr>
              <w:t>CN 5</w:t>
            </w:r>
          </w:p>
        </w:tc>
        <w:tc>
          <w:tcPr>
            <w:tcW w:w="3939" w:type="dxa"/>
          </w:tcPr>
          <w:p w:rsidR="007C49B2" w:rsidRPr="004F6484" w:rsidRDefault="007C49B2" w:rsidP="004C5E96">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Dược liệu</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383703">
        <w:trPr>
          <w:jc w:val="center"/>
        </w:trPr>
        <w:tc>
          <w:tcPr>
            <w:tcW w:w="1332" w:type="dxa"/>
          </w:tcPr>
          <w:p w:rsidR="007C49B2" w:rsidRDefault="007C49B2" w:rsidP="004C5E96">
            <w:r>
              <w:rPr>
                <w:rFonts w:ascii="Times New Roman" w:hAnsi="Times New Roman"/>
                <w:sz w:val="28"/>
                <w:szCs w:val="28"/>
                <w:lang w:val="en-IN"/>
              </w:rPr>
              <w:t>CN 6</w:t>
            </w:r>
          </w:p>
        </w:tc>
        <w:tc>
          <w:tcPr>
            <w:tcW w:w="3939" w:type="dxa"/>
          </w:tcPr>
          <w:p w:rsidR="007C49B2" w:rsidRPr="004F6484" w:rsidRDefault="007C49B2" w:rsidP="004C5E96">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Dược lý 1</w:t>
            </w:r>
            <w:r>
              <w:rPr>
                <w:rFonts w:ascii="Times New Roman" w:hAnsi="Times New Roman" w:cs="Times New Roman"/>
                <w:sz w:val="28"/>
                <w:szCs w:val="28"/>
              </w:rPr>
              <w:t>,2</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4</w:t>
            </w:r>
          </w:p>
        </w:tc>
        <w:tc>
          <w:tcPr>
            <w:tcW w:w="83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1546"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484A6C">
        <w:trPr>
          <w:jc w:val="center"/>
        </w:trPr>
        <w:tc>
          <w:tcPr>
            <w:tcW w:w="1332" w:type="dxa"/>
          </w:tcPr>
          <w:p w:rsidR="007C49B2" w:rsidRDefault="007C49B2" w:rsidP="004C5E96">
            <w:r>
              <w:rPr>
                <w:rFonts w:ascii="Times New Roman" w:hAnsi="Times New Roman"/>
                <w:sz w:val="28"/>
                <w:szCs w:val="28"/>
                <w:lang w:val="en-IN"/>
              </w:rPr>
              <w:t>CN 7</w:t>
            </w:r>
          </w:p>
        </w:tc>
        <w:tc>
          <w:tcPr>
            <w:tcW w:w="3939" w:type="dxa"/>
            <w:vAlign w:val="center"/>
          </w:tcPr>
          <w:p w:rsidR="007C49B2" w:rsidRPr="004F6484" w:rsidRDefault="007C49B2" w:rsidP="004C5E96">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Kiểm nghiệm</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60</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89385E">
        <w:trPr>
          <w:jc w:val="center"/>
        </w:trPr>
        <w:tc>
          <w:tcPr>
            <w:tcW w:w="1332" w:type="dxa"/>
          </w:tcPr>
          <w:p w:rsidR="007C49B2" w:rsidRDefault="007C49B2" w:rsidP="004C5E96">
            <w:r>
              <w:rPr>
                <w:rFonts w:ascii="Times New Roman" w:hAnsi="Times New Roman"/>
                <w:sz w:val="28"/>
                <w:szCs w:val="28"/>
                <w:lang w:val="en-IN"/>
              </w:rPr>
              <w:t>CN 8</w:t>
            </w:r>
          </w:p>
        </w:tc>
        <w:tc>
          <w:tcPr>
            <w:tcW w:w="3939" w:type="dxa"/>
            <w:vAlign w:val="center"/>
          </w:tcPr>
          <w:p w:rsidR="007C49B2" w:rsidRPr="004F6484" w:rsidRDefault="007C49B2" w:rsidP="004C5E96">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Quản lý tồn trữ thuốc</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0166A2">
        <w:trPr>
          <w:jc w:val="center"/>
        </w:trPr>
        <w:tc>
          <w:tcPr>
            <w:tcW w:w="1332" w:type="dxa"/>
          </w:tcPr>
          <w:p w:rsidR="007C49B2" w:rsidRDefault="007C49B2" w:rsidP="004C5E96">
            <w:r>
              <w:rPr>
                <w:rFonts w:ascii="Times New Roman" w:hAnsi="Times New Roman"/>
                <w:sz w:val="28"/>
                <w:szCs w:val="28"/>
                <w:lang w:val="en-IN"/>
              </w:rPr>
              <w:t>CN 9</w:t>
            </w:r>
          </w:p>
        </w:tc>
        <w:tc>
          <w:tcPr>
            <w:tcW w:w="3939" w:type="dxa"/>
            <w:vAlign w:val="center"/>
          </w:tcPr>
          <w:p w:rsidR="007C49B2" w:rsidRPr="004F6484" w:rsidRDefault="007C49B2" w:rsidP="00D2764B">
            <w:pPr>
              <w:widowControl w:val="0"/>
              <w:autoSpaceDE w:val="0"/>
              <w:autoSpaceDN w:val="0"/>
              <w:adjustRightInd w:val="0"/>
              <w:spacing w:line="312" w:lineRule="auto"/>
              <w:jc w:val="both"/>
              <w:rPr>
                <w:rFonts w:ascii="Times New Roman" w:hAnsi="Times New Roman" w:cs="Times New Roman"/>
                <w:sz w:val="28"/>
                <w:szCs w:val="28"/>
              </w:rPr>
            </w:pPr>
            <w:r w:rsidRPr="004F6484">
              <w:rPr>
                <w:rFonts w:ascii="Times New Roman" w:hAnsi="Times New Roman" w:cs="Times New Roman"/>
                <w:sz w:val="28"/>
                <w:szCs w:val="28"/>
              </w:rPr>
              <w:t>Dược học cổ truyền</w:t>
            </w:r>
          </w:p>
        </w:tc>
        <w:tc>
          <w:tcPr>
            <w:tcW w:w="750" w:type="dxa"/>
          </w:tcPr>
          <w:p w:rsidR="007C49B2" w:rsidRPr="00803103"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4</w:t>
            </w:r>
          </w:p>
        </w:tc>
        <w:tc>
          <w:tcPr>
            <w:tcW w:w="839" w:type="dxa"/>
          </w:tcPr>
          <w:p w:rsidR="007C49B2" w:rsidRPr="00803103"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7C49B2" w:rsidRPr="00803103"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1546" w:type="dxa"/>
          </w:tcPr>
          <w:p w:rsidR="007C49B2" w:rsidRPr="00803103"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0166A2">
        <w:trPr>
          <w:jc w:val="center"/>
        </w:trPr>
        <w:tc>
          <w:tcPr>
            <w:tcW w:w="1332" w:type="dxa"/>
          </w:tcPr>
          <w:p w:rsidR="007C49B2" w:rsidRDefault="007C49B2" w:rsidP="00D2764B">
            <w:r w:rsidRPr="00567DCB">
              <w:rPr>
                <w:rFonts w:ascii="Times New Roman" w:hAnsi="Times New Roman"/>
                <w:sz w:val="28"/>
                <w:szCs w:val="28"/>
                <w:lang w:val="en-IN"/>
              </w:rPr>
              <w:t>CN 1</w:t>
            </w:r>
            <w:r>
              <w:rPr>
                <w:rFonts w:ascii="Times New Roman" w:hAnsi="Times New Roman"/>
                <w:sz w:val="28"/>
                <w:szCs w:val="28"/>
                <w:lang w:val="en-IN"/>
              </w:rPr>
              <w:t>0</w:t>
            </w:r>
          </w:p>
        </w:tc>
        <w:tc>
          <w:tcPr>
            <w:tcW w:w="3939" w:type="dxa"/>
            <w:vAlign w:val="center"/>
          </w:tcPr>
          <w:p w:rsidR="007C49B2" w:rsidRPr="002574A0" w:rsidRDefault="007C49B2" w:rsidP="00D2764B">
            <w:pPr>
              <w:widowControl w:val="0"/>
              <w:autoSpaceDE w:val="0"/>
              <w:autoSpaceDN w:val="0"/>
              <w:adjustRightInd w:val="0"/>
              <w:spacing w:line="312" w:lineRule="auto"/>
              <w:jc w:val="both"/>
              <w:rPr>
                <w:rFonts w:ascii="Times New Roman" w:hAnsi="Times New Roman" w:cs="Times New Roman"/>
                <w:sz w:val="28"/>
                <w:szCs w:val="28"/>
              </w:rPr>
            </w:pPr>
            <w:r w:rsidRPr="002574A0">
              <w:rPr>
                <w:rFonts w:ascii="Times New Roman" w:hAnsi="Times New Roman" w:cs="Times New Roman"/>
                <w:sz w:val="28"/>
                <w:szCs w:val="28"/>
              </w:rPr>
              <w:t>Dược lâm sàng</w:t>
            </w:r>
          </w:p>
        </w:tc>
        <w:tc>
          <w:tcPr>
            <w:tcW w:w="750"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sidRPr="002574A0">
              <w:rPr>
                <w:rFonts w:ascii="Times New Roman" w:hAnsi="Times New Roman" w:cs="Times New Roman"/>
                <w:sz w:val="28"/>
                <w:szCs w:val="28"/>
              </w:rPr>
              <w:t>3</w:t>
            </w:r>
          </w:p>
        </w:tc>
        <w:tc>
          <w:tcPr>
            <w:tcW w:w="83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7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46" w:type="dxa"/>
          </w:tcPr>
          <w:p w:rsidR="007C49B2"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F82B3F">
        <w:trPr>
          <w:jc w:val="center"/>
        </w:trPr>
        <w:tc>
          <w:tcPr>
            <w:tcW w:w="1332" w:type="dxa"/>
          </w:tcPr>
          <w:p w:rsidR="007C49B2" w:rsidRPr="00567DCB" w:rsidRDefault="007C49B2" w:rsidP="00D2764B">
            <w:pPr>
              <w:rPr>
                <w:rFonts w:ascii="Times New Roman" w:hAnsi="Times New Roman"/>
                <w:sz w:val="28"/>
                <w:szCs w:val="28"/>
                <w:lang w:val="en-IN"/>
              </w:rPr>
            </w:pPr>
            <w:r>
              <w:rPr>
                <w:rFonts w:ascii="Times New Roman" w:hAnsi="Times New Roman"/>
                <w:sz w:val="28"/>
                <w:szCs w:val="28"/>
                <w:lang w:val="en-IN"/>
              </w:rPr>
              <w:t>CN 11</w:t>
            </w:r>
          </w:p>
        </w:tc>
        <w:tc>
          <w:tcPr>
            <w:tcW w:w="3939" w:type="dxa"/>
            <w:vAlign w:val="center"/>
          </w:tcPr>
          <w:p w:rsidR="007C49B2" w:rsidRPr="002574A0" w:rsidRDefault="007C49B2" w:rsidP="00D2764B">
            <w:pPr>
              <w:widowControl w:val="0"/>
              <w:autoSpaceDE w:val="0"/>
              <w:autoSpaceDN w:val="0"/>
              <w:adjustRightInd w:val="0"/>
              <w:spacing w:line="312" w:lineRule="auto"/>
              <w:jc w:val="both"/>
              <w:rPr>
                <w:rFonts w:ascii="Times New Roman" w:hAnsi="Times New Roman" w:cs="Times New Roman"/>
                <w:sz w:val="28"/>
                <w:szCs w:val="28"/>
              </w:rPr>
            </w:pPr>
            <w:r w:rsidRPr="002574A0">
              <w:rPr>
                <w:rFonts w:ascii="Times New Roman" w:hAnsi="Times New Roman" w:cs="Times New Roman"/>
                <w:sz w:val="28"/>
                <w:szCs w:val="28"/>
              </w:rPr>
              <w:t>Kinh tế dược</w:t>
            </w:r>
          </w:p>
        </w:tc>
        <w:tc>
          <w:tcPr>
            <w:tcW w:w="750"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sidRPr="002574A0">
              <w:rPr>
                <w:rFonts w:ascii="Times New Roman" w:hAnsi="Times New Roman" w:cs="Times New Roman"/>
                <w:sz w:val="28"/>
                <w:szCs w:val="28"/>
              </w:rPr>
              <w:t>3</w:t>
            </w:r>
          </w:p>
        </w:tc>
        <w:tc>
          <w:tcPr>
            <w:tcW w:w="83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7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46" w:type="dxa"/>
          </w:tcPr>
          <w:p w:rsidR="007C49B2"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C70267">
        <w:trPr>
          <w:jc w:val="center"/>
        </w:trPr>
        <w:tc>
          <w:tcPr>
            <w:tcW w:w="1332" w:type="dxa"/>
          </w:tcPr>
          <w:p w:rsidR="007C49B2" w:rsidRPr="00567DCB" w:rsidRDefault="007C49B2" w:rsidP="00D2764B">
            <w:pPr>
              <w:rPr>
                <w:rFonts w:ascii="Times New Roman" w:hAnsi="Times New Roman"/>
                <w:sz w:val="28"/>
                <w:szCs w:val="28"/>
                <w:lang w:val="en-IN"/>
              </w:rPr>
            </w:pPr>
            <w:r>
              <w:rPr>
                <w:rFonts w:ascii="Times New Roman" w:hAnsi="Times New Roman"/>
                <w:sz w:val="28"/>
                <w:szCs w:val="28"/>
                <w:lang w:val="en-IN"/>
              </w:rPr>
              <w:t>CN 12</w:t>
            </w:r>
          </w:p>
        </w:tc>
        <w:tc>
          <w:tcPr>
            <w:tcW w:w="3939" w:type="dxa"/>
            <w:vAlign w:val="center"/>
          </w:tcPr>
          <w:p w:rsidR="007C49B2" w:rsidRPr="002574A0" w:rsidRDefault="007C49B2" w:rsidP="00D2764B">
            <w:pPr>
              <w:widowControl w:val="0"/>
              <w:autoSpaceDE w:val="0"/>
              <w:autoSpaceDN w:val="0"/>
              <w:adjustRightInd w:val="0"/>
              <w:spacing w:line="312" w:lineRule="auto"/>
              <w:jc w:val="both"/>
              <w:rPr>
                <w:rFonts w:ascii="Times New Roman" w:hAnsi="Times New Roman" w:cs="Times New Roman"/>
                <w:sz w:val="28"/>
                <w:szCs w:val="28"/>
              </w:rPr>
            </w:pPr>
            <w:r w:rsidRPr="002574A0">
              <w:rPr>
                <w:rFonts w:ascii="Times New Roman" w:hAnsi="Times New Roman" w:cs="Times New Roman"/>
                <w:sz w:val="28"/>
                <w:szCs w:val="28"/>
              </w:rPr>
              <w:t>Marketing Dược</w:t>
            </w:r>
          </w:p>
        </w:tc>
        <w:tc>
          <w:tcPr>
            <w:tcW w:w="750"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sidRPr="002574A0">
              <w:rPr>
                <w:rFonts w:ascii="Times New Roman" w:hAnsi="Times New Roman" w:cs="Times New Roman"/>
                <w:sz w:val="28"/>
                <w:szCs w:val="28"/>
              </w:rPr>
              <w:t>2</w:t>
            </w:r>
          </w:p>
        </w:tc>
        <w:tc>
          <w:tcPr>
            <w:tcW w:w="83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7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Pr>
                <w:rFonts w:ascii="Times New Roman" w:hAnsi="Times New Roman" w:cs="Times New Roman"/>
                <w:sz w:val="28"/>
                <w:szCs w:val="28"/>
              </w:rPr>
              <w:t>3</w:t>
            </w:r>
            <w:r w:rsidRPr="002574A0">
              <w:rPr>
                <w:rFonts w:ascii="Times New Roman" w:hAnsi="Times New Roman" w:cs="Times New Roman"/>
                <w:sz w:val="28"/>
                <w:szCs w:val="28"/>
              </w:rPr>
              <w:t>0</w:t>
            </w:r>
          </w:p>
        </w:tc>
        <w:tc>
          <w:tcPr>
            <w:tcW w:w="1546" w:type="dxa"/>
          </w:tcPr>
          <w:p w:rsidR="007C49B2"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0</w:t>
            </w:r>
          </w:p>
        </w:tc>
        <w:tc>
          <w:tcPr>
            <w:tcW w:w="880" w:type="dxa"/>
          </w:tcPr>
          <w:p w:rsidR="007C49B2" w:rsidRDefault="007C49B2" w:rsidP="004C5E96">
            <w:pPr>
              <w:spacing w:before="40" w:line="288" w:lineRule="auto"/>
              <w:jc w:val="center"/>
              <w:rPr>
                <w:rFonts w:ascii="Times New Roman" w:hAnsi="Times New Roman"/>
                <w:sz w:val="28"/>
                <w:szCs w:val="28"/>
                <w:lang w:val="en-IN"/>
              </w:rPr>
            </w:pPr>
          </w:p>
        </w:tc>
      </w:tr>
      <w:tr w:rsidR="007C49B2" w:rsidTr="004043CE">
        <w:trPr>
          <w:jc w:val="center"/>
        </w:trPr>
        <w:tc>
          <w:tcPr>
            <w:tcW w:w="1332" w:type="dxa"/>
          </w:tcPr>
          <w:p w:rsidR="007C49B2" w:rsidRPr="00567DCB" w:rsidRDefault="007C49B2" w:rsidP="00D2764B">
            <w:pPr>
              <w:rPr>
                <w:rFonts w:ascii="Times New Roman" w:hAnsi="Times New Roman"/>
                <w:sz w:val="28"/>
                <w:szCs w:val="28"/>
                <w:lang w:val="en-IN"/>
              </w:rPr>
            </w:pPr>
            <w:r>
              <w:rPr>
                <w:rFonts w:ascii="Times New Roman" w:hAnsi="Times New Roman"/>
                <w:sz w:val="28"/>
                <w:szCs w:val="28"/>
                <w:lang w:val="en-IN"/>
              </w:rPr>
              <w:t>CN 13</w:t>
            </w:r>
          </w:p>
        </w:tc>
        <w:tc>
          <w:tcPr>
            <w:tcW w:w="3939" w:type="dxa"/>
          </w:tcPr>
          <w:p w:rsidR="007C49B2" w:rsidRPr="002574A0" w:rsidRDefault="007C49B2" w:rsidP="00D2764B">
            <w:pPr>
              <w:widowControl w:val="0"/>
              <w:autoSpaceDE w:val="0"/>
              <w:autoSpaceDN w:val="0"/>
              <w:adjustRightInd w:val="0"/>
              <w:spacing w:line="312" w:lineRule="auto"/>
              <w:jc w:val="both"/>
              <w:rPr>
                <w:rFonts w:ascii="Times New Roman" w:hAnsi="Times New Roman" w:cs="Times New Roman"/>
                <w:sz w:val="28"/>
                <w:szCs w:val="28"/>
              </w:rPr>
            </w:pPr>
            <w:r w:rsidRPr="002574A0">
              <w:rPr>
                <w:rFonts w:ascii="Times New Roman" w:hAnsi="Times New Roman" w:cs="Times New Roman"/>
                <w:sz w:val="28"/>
                <w:szCs w:val="28"/>
              </w:rPr>
              <w:t>Đảm bảo chất lượng thuốc</w:t>
            </w:r>
          </w:p>
        </w:tc>
        <w:tc>
          <w:tcPr>
            <w:tcW w:w="750" w:type="dxa"/>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sidRPr="002574A0">
              <w:rPr>
                <w:rFonts w:ascii="Times New Roman" w:hAnsi="Times New Roman" w:cs="Times New Roman"/>
                <w:sz w:val="28"/>
                <w:szCs w:val="28"/>
              </w:rPr>
              <w:t>2</w:t>
            </w:r>
          </w:p>
        </w:tc>
        <w:tc>
          <w:tcPr>
            <w:tcW w:w="83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979" w:type="dxa"/>
            <w:vAlign w:val="center"/>
          </w:tcPr>
          <w:p w:rsidR="007C49B2" w:rsidRPr="002574A0" w:rsidRDefault="007C49B2" w:rsidP="00D2764B">
            <w:pPr>
              <w:widowControl w:val="0"/>
              <w:autoSpaceDE w:val="0"/>
              <w:autoSpaceDN w:val="0"/>
              <w:adjustRightInd w:val="0"/>
              <w:spacing w:line="312" w:lineRule="auto"/>
              <w:jc w:val="center"/>
              <w:rPr>
                <w:rFonts w:ascii="Times New Roman" w:hAnsi="Times New Roman" w:cs="Times New Roman"/>
                <w:sz w:val="28"/>
                <w:szCs w:val="28"/>
              </w:rPr>
            </w:pPr>
            <w:r w:rsidRPr="002574A0">
              <w:rPr>
                <w:rFonts w:ascii="Times New Roman" w:hAnsi="Times New Roman" w:cs="Times New Roman"/>
                <w:sz w:val="28"/>
                <w:szCs w:val="28"/>
              </w:rPr>
              <w:t>1</w:t>
            </w:r>
            <w:r>
              <w:rPr>
                <w:rFonts w:ascii="Times New Roman" w:hAnsi="Times New Roman" w:cs="Times New Roman"/>
                <w:sz w:val="28"/>
                <w:szCs w:val="28"/>
              </w:rPr>
              <w:t>5</w:t>
            </w:r>
          </w:p>
        </w:tc>
        <w:tc>
          <w:tcPr>
            <w:tcW w:w="1546" w:type="dxa"/>
          </w:tcPr>
          <w:p w:rsidR="007C49B2" w:rsidRDefault="007C49B2" w:rsidP="00D2764B">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7C49B2" w:rsidRDefault="007C49B2" w:rsidP="004C5E96">
            <w:pPr>
              <w:spacing w:before="40" w:line="288" w:lineRule="auto"/>
              <w:jc w:val="center"/>
              <w:rPr>
                <w:rFonts w:ascii="Times New Roman" w:hAnsi="Times New Roman"/>
                <w:sz w:val="28"/>
                <w:szCs w:val="28"/>
                <w:lang w:val="en-IN"/>
              </w:rPr>
            </w:pPr>
          </w:p>
        </w:tc>
      </w:tr>
      <w:tr w:rsidR="007C49B2" w:rsidTr="006F724D">
        <w:trPr>
          <w:jc w:val="center"/>
        </w:trPr>
        <w:tc>
          <w:tcPr>
            <w:tcW w:w="1332" w:type="dxa"/>
          </w:tcPr>
          <w:p w:rsidR="007C49B2" w:rsidRPr="00B76D2E" w:rsidRDefault="007C49B2" w:rsidP="00A8538F">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II.3</w:t>
            </w:r>
          </w:p>
        </w:tc>
        <w:tc>
          <w:tcPr>
            <w:tcW w:w="3939" w:type="dxa"/>
          </w:tcPr>
          <w:p w:rsidR="007C49B2" w:rsidRPr="00490785" w:rsidRDefault="007C49B2" w:rsidP="00A8538F">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tự chọn</w:t>
            </w:r>
          </w:p>
        </w:tc>
        <w:tc>
          <w:tcPr>
            <w:tcW w:w="750" w:type="dxa"/>
            <w:vAlign w:val="center"/>
          </w:tcPr>
          <w:p w:rsidR="007C49B2" w:rsidRPr="00A8538F" w:rsidRDefault="007C49B2" w:rsidP="00A8538F">
            <w:pPr>
              <w:jc w:val="center"/>
              <w:rPr>
                <w:rFonts w:ascii="Times New Roman" w:hAnsi="Times New Roman" w:cs="Times New Roman"/>
                <w:b/>
                <w:sz w:val="28"/>
                <w:szCs w:val="28"/>
              </w:rPr>
            </w:pPr>
            <w:r w:rsidRPr="00A8538F">
              <w:rPr>
                <w:rFonts w:ascii="Times New Roman" w:hAnsi="Times New Roman" w:cs="Times New Roman"/>
                <w:b/>
                <w:sz w:val="28"/>
                <w:szCs w:val="28"/>
              </w:rPr>
              <w:t>12</w:t>
            </w:r>
          </w:p>
        </w:tc>
        <w:tc>
          <w:tcPr>
            <w:tcW w:w="839" w:type="dxa"/>
            <w:vAlign w:val="center"/>
          </w:tcPr>
          <w:p w:rsidR="007C49B2" w:rsidRPr="00A8538F" w:rsidRDefault="007C49B2" w:rsidP="00A8538F">
            <w:pPr>
              <w:jc w:val="center"/>
              <w:rPr>
                <w:rFonts w:ascii="Times New Roman" w:hAnsi="Times New Roman" w:cs="Times New Roman"/>
                <w:b/>
                <w:sz w:val="28"/>
                <w:szCs w:val="28"/>
              </w:rPr>
            </w:pPr>
            <w:r w:rsidRPr="00A8538F">
              <w:rPr>
                <w:rFonts w:ascii="Times New Roman" w:hAnsi="Times New Roman" w:cs="Times New Roman"/>
                <w:b/>
                <w:sz w:val="28"/>
                <w:szCs w:val="28"/>
              </w:rPr>
              <w:t>240</w:t>
            </w:r>
          </w:p>
        </w:tc>
        <w:tc>
          <w:tcPr>
            <w:tcW w:w="979" w:type="dxa"/>
            <w:vAlign w:val="center"/>
          </w:tcPr>
          <w:p w:rsidR="007C49B2" w:rsidRPr="00A8538F" w:rsidRDefault="007C49B2" w:rsidP="00A8538F">
            <w:pPr>
              <w:jc w:val="center"/>
              <w:rPr>
                <w:rFonts w:ascii="Times New Roman" w:hAnsi="Times New Roman" w:cs="Times New Roman"/>
                <w:b/>
                <w:sz w:val="28"/>
                <w:szCs w:val="28"/>
              </w:rPr>
            </w:pPr>
            <w:r w:rsidRPr="00A8538F">
              <w:rPr>
                <w:rFonts w:ascii="Times New Roman" w:hAnsi="Times New Roman" w:cs="Times New Roman"/>
                <w:b/>
                <w:sz w:val="28"/>
                <w:szCs w:val="28"/>
              </w:rPr>
              <w:t>120</w:t>
            </w:r>
          </w:p>
        </w:tc>
        <w:tc>
          <w:tcPr>
            <w:tcW w:w="1546" w:type="dxa"/>
            <w:vAlign w:val="center"/>
          </w:tcPr>
          <w:p w:rsidR="007C49B2" w:rsidRPr="00A8538F" w:rsidRDefault="007C49B2" w:rsidP="00A8538F">
            <w:pPr>
              <w:jc w:val="center"/>
              <w:rPr>
                <w:rFonts w:ascii="Times New Roman" w:hAnsi="Times New Roman" w:cs="Times New Roman"/>
                <w:b/>
                <w:sz w:val="28"/>
                <w:szCs w:val="28"/>
              </w:rPr>
            </w:pPr>
            <w:r w:rsidRPr="00A8538F">
              <w:rPr>
                <w:rFonts w:ascii="Times New Roman" w:hAnsi="Times New Roman" w:cs="Times New Roman"/>
                <w:b/>
                <w:sz w:val="28"/>
                <w:szCs w:val="28"/>
              </w:rPr>
              <w:t>120</w:t>
            </w:r>
          </w:p>
        </w:tc>
        <w:tc>
          <w:tcPr>
            <w:tcW w:w="880" w:type="dxa"/>
          </w:tcPr>
          <w:p w:rsidR="007C49B2" w:rsidRPr="00803103" w:rsidRDefault="007C49B2" w:rsidP="00A8538F">
            <w:pPr>
              <w:spacing w:before="40" w:line="288" w:lineRule="auto"/>
              <w:jc w:val="center"/>
              <w:rPr>
                <w:rFonts w:ascii="Times New Roman" w:hAnsi="Times New Roman"/>
                <w:sz w:val="28"/>
                <w:szCs w:val="28"/>
                <w:lang w:val="en-IN"/>
              </w:rPr>
            </w:pPr>
          </w:p>
        </w:tc>
      </w:tr>
      <w:tr w:rsidR="007C49B2" w:rsidTr="009A68FE">
        <w:trPr>
          <w:jc w:val="center"/>
        </w:trPr>
        <w:tc>
          <w:tcPr>
            <w:tcW w:w="1332" w:type="dxa"/>
            <w:vMerge w:val="restart"/>
          </w:tcPr>
          <w:p w:rsidR="007C49B2" w:rsidRPr="00803103" w:rsidRDefault="007C49B2" w:rsidP="004C5E96">
            <w:pPr>
              <w:spacing w:before="40" w:line="288" w:lineRule="auto"/>
              <w:jc w:val="both"/>
              <w:rPr>
                <w:rFonts w:ascii="Times New Roman" w:hAnsi="Times New Roman"/>
                <w:sz w:val="28"/>
                <w:szCs w:val="28"/>
                <w:lang w:val="en-IN"/>
              </w:rPr>
            </w:pPr>
            <w:r>
              <w:rPr>
                <w:rFonts w:ascii="Times New Roman" w:hAnsi="Times New Roman"/>
                <w:sz w:val="28"/>
                <w:szCs w:val="28"/>
                <w:lang w:val="en-IN"/>
              </w:rPr>
              <w:t>TC 1</w:t>
            </w:r>
          </w:p>
        </w:tc>
        <w:tc>
          <w:tcPr>
            <w:tcW w:w="3939" w:type="dxa"/>
            <w:vAlign w:val="bottom"/>
          </w:tcPr>
          <w:p w:rsidR="007C49B2" w:rsidRPr="00644E4C" w:rsidRDefault="007C49B2" w:rsidP="004C5E96">
            <w:pPr>
              <w:spacing w:line="360" w:lineRule="auto"/>
              <w:jc w:val="both"/>
              <w:rPr>
                <w:rFonts w:ascii="Times New Roman" w:hAnsi="Times New Roman" w:cs="Times New Roman"/>
                <w:color w:val="FF0000"/>
                <w:sz w:val="28"/>
                <w:szCs w:val="28"/>
              </w:rPr>
            </w:pPr>
            <w:r w:rsidRPr="00644E4C">
              <w:rPr>
                <w:rFonts w:ascii="Times New Roman" w:hAnsi="Times New Roman" w:cs="Times New Roman"/>
                <w:color w:val="FF0000"/>
                <w:sz w:val="28"/>
                <w:szCs w:val="28"/>
              </w:rPr>
              <w:t>Tin học văn phòng nâng cao</w:t>
            </w:r>
          </w:p>
        </w:tc>
        <w:tc>
          <w:tcPr>
            <w:tcW w:w="750" w:type="dxa"/>
          </w:tcPr>
          <w:p w:rsidR="007C49B2" w:rsidRPr="00012B9C"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vAlign w:val="center"/>
          </w:tcPr>
          <w:p w:rsidR="007C49B2" w:rsidRPr="002956C1"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7C49B2" w:rsidRPr="002956C1"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7C49B2" w:rsidRPr="002956C1"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114C2A">
        <w:trPr>
          <w:jc w:val="center"/>
        </w:trPr>
        <w:tc>
          <w:tcPr>
            <w:tcW w:w="1332" w:type="dxa"/>
            <w:vMerge/>
          </w:tcPr>
          <w:p w:rsidR="007C49B2" w:rsidRPr="00803103" w:rsidRDefault="007C49B2" w:rsidP="004C5E96">
            <w:pPr>
              <w:spacing w:before="40" w:line="288" w:lineRule="auto"/>
              <w:jc w:val="both"/>
              <w:rPr>
                <w:rFonts w:ascii="Times New Roman" w:hAnsi="Times New Roman"/>
                <w:sz w:val="28"/>
                <w:szCs w:val="28"/>
                <w:lang w:val="en-IN"/>
              </w:rPr>
            </w:pPr>
          </w:p>
        </w:tc>
        <w:tc>
          <w:tcPr>
            <w:tcW w:w="3939" w:type="dxa"/>
            <w:vAlign w:val="bottom"/>
          </w:tcPr>
          <w:p w:rsidR="007C49B2" w:rsidRPr="00644E4C" w:rsidRDefault="007C49B2" w:rsidP="004C5E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Sinh lí bệnh </w:t>
            </w:r>
          </w:p>
        </w:tc>
        <w:tc>
          <w:tcPr>
            <w:tcW w:w="750" w:type="dxa"/>
            <w:vAlign w:val="center"/>
          </w:tcPr>
          <w:p w:rsidR="007C49B2" w:rsidRPr="00012B9C" w:rsidRDefault="007C49B2" w:rsidP="004C5E96">
            <w:pPr>
              <w:spacing w:line="360" w:lineRule="auto"/>
              <w:ind w:left="227" w:hanging="227"/>
              <w:jc w:val="center"/>
              <w:rPr>
                <w:rFonts w:ascii="Times New Roman" w:eastAsia="Calibri" w:hAnsi="Times New Roman"/>
                <w:sz w:val="24"/>
                <w:szCs w:val="24"/>
              </w:rPr>
            </w:pPr>
            <w:r>
              <w:rPr>
                <w:rFonts w:ascii="Times New Roman" w:eastAsia="Calibri" w:hAnsi="Times New Roman"/>
                <w:sz w:val="24"/>
                <w:szCs w:val="24"/>
              </w:rPr>
              <w:t>2</w:t>
            </w:r>
          </w:p>
        </w:tc>
        <w:tc>
          <w:tcPr>
            <w:tcW w:w="839" w:type="dxa"/>
            <w:vAlign w:val="center"/>
          </w:tcPr>
          <w:p w:rsidR="007C49B2" w:rsidRPr="002956C1"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7C49B2" w:rsidRPr="002956C1"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7C49B2" w:rsidRPr="002956C1"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990188">
        <w:trPr>
          <w:jc w:val="center"/>
        </w:trPr>
        <w:tc>
          <w:tcPr>
            <w:tcW w:w="1332" w:type="dxa"/>
            <w:vMerge w:val="restart"/>
          </w:tcPr>
          <w:p w:rsidR="007C49B2" w:rsidRDefault="007C49B2" w:rsidP="004C5E96">
            <w:r>
              <w:rPr>
                <w:rFonts w:ascii="Times New Roman" w:hAnsi="Times New Roman"/>
                <w:sz w:val="28"/>
                <w:szCs w:val="28"/>
                <w:lang w:val="en-IN"/>
              </w:rPr>
              <w:t>TC 2</w:t>
            </w:r>
          </w:p>
        </w:tc>
        <w:tc>
          <w:tcPr>
            <w:tcW w:w="3939" w:type="dxa"/>
            <w:vAlign w:val="center"/>
          </w:tcPr>
          <w:p w:rsidR="007C49B2" w:rsidRPr="00644E4C" w:rsidRDefault="007C49B2" w:rsidP="004C5E96">
            <w:pPr>
              <w:pStyle w:val="ListParagraph"/>
              <w:widowControl w:val="0"/>
              <w:autoSpaceDE w:val="0"/>
              <w:autoSpaceDN w:val="0"/>
              <w:adjustRightInd w:val="0"/>
              <w:ind w:left="0"/>
              <w:rPr>
                <w:rFonts w:ascii="Times New Roman" w:eastAsia="Times New Roman" w:hAnsi="Times New Roman" w:cs="Times New Roman"/>
                <w:sz w:val="28"/>
                <w:szCs w:val="28"/>
              </w:rPr>
            </w:pPr>
            <w:r w:rsidRPr="00644E4C">
              <w:rPr>
                <w:rFonts w:ascii="Times New Roman" w:eastAsia="Times New Roman" w:hAnsi="Times New Roman" w:cs="Times New Roman"/>
                <w:sz w:val="28"/>
                <w:szCs w:val="28"/>
              </w:rPr>
              <w:t>Kĩ năng giao tiếp bán hàng</w:t>
            </w:r>
          </w:p>
        </w:tc>
        <w:tc>
          <w:tcPr>
            <w:tcW w:w="750" w:type="dxa"/>
            <w:vAlign w:val="center"/>
          </w:tcPr>
          <w:p w:rsidR="007C49B2" w:rsidRPr="00012B9C" w:rsidRDefault="007C49B2" w:rsidP="004C5E96">
            <w:pPr>
              <w:spacing w:line="360" w:lineRule="auto"/>
              <w:ind w:left="227" w:hanging="227"/>
              <w:jc w:val="center"/>
              <w:rPr>
                <w:rFonts w:ascii="Times New Roman" w:eastAsia="Calibri" w:hAnsi="Times New Roman"/>
                <w:sz w:val="24"/>
                <w:szCs w:val="24"/>
              </w:rPr>
            </w:pPr>
            <w:r>
              <w:rPr>
                <w:rFonts w:ascii="Times New Roman" w:eastAsia="Calibri" w:hAnsi="Times New Roman"/>
                <w:sz w:val="24"/>
                <w:szCs w:val="24"/>
              </w:rPr>
              <w:t>2</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053484">
        <w:trPr>
          <w:jc w:val="center"/>
        </w:trPr>
        <w:tc>
          <w:tcPr>
            <w:tcW w:w="1332" w:type="dxa"/>
            <w:vMerge/>
          </w:tcPr>
          <w:p w:rsidR="007C49B2" w:rsidRPr="00803103" w:rsidRDefault="007C49B2" w:rsidP="004C5E96">
            <w:pPr>
              <w:spacing w:before="40" w:line="288" w:lineRule="auto"/>
              <w:jc w:val="both"/>
              <w:rPr>
                <w:rFonts w:ascii="Times New Roman" w:hAnsi="Times New Roman"/>
                <w:sz w:val="28"/>
                <w:szCs w:val="28"/>
                <w:lang w:val="en-IN"/>
              </w:rPr>
            </w:pPr>
          </w:p>
        </w:tc>
        <w:tc>
          <w:tcPr>
            <w:tcW w:w="3939" w:type="dxa"/>
            <w:vAlign w:val="center"/>
          </w:tcPr>
          <w:p w:rsidR="007C49B2" w:rsidRPr="00644E4C" w:rsidRDefault="007C49B2" w:rsidP="004C5E96">
            <w:pPr>
              <w:ind w:left="-43"/>
              <w:rPr>
                <w:rFonts w:ascii="Times New Roman" w:hAnsi="Times New Roman" w:cs="Times New Roman"/>
                <w:color w:val="FF0000"/>
                <w:sz w:val="28"/>
                <w:szCs w:val="28"/>
              </w:rPr>
            </w:pPr>
            <w:r w:rsidRPr="00644E4C">
              <w:rPr>
                <w:rFonts w:ascii="Times New Roman" w:hAnsi="Times New Roman" w:cs="Times New Roman"/>
                <w:color w:val="FF0000"/>
                <w:sz w:val="28"/>
                <w:szCs w:val="28"/>
              </w:rPr>
              <w:t>Giải phẫu bệnh</w:t>
            </w:r>
          </w:p>
        </w:tc>
        <w:tc>
          <w:tcPr>
            <w:tcW w:w="750" w:type="dxa"/>
            <w:vAlign w:val="center"/>
          </w:tcPr>
          <w:p w:rsidR="007C49B2" w:rsidRPr="00012B9C" w:rsidRDefault="007C49B2" w:rsidP="004C5E96">
            <w:pPr>
              <w:spacing w:line="360" w:lineRule="auto"/>
              <w:ind w:left="227" w:hanging="227"/>
              <w:jc w:val="center"/>
              <w:rPr>
                <w:rFonts w:ascii="Times New Roman" w:eastAsia="Calibri" w:hAnsi="Times New Roman"/>
                <w:sz w:val="24"/>
                <w:szCs w:val="24"/>
              </w:rPr>
            </w:pPr>
            <w:r>
              <w:rPr>
                <w:rFonts w:ascii="Times New Roman" w:eastAsia="Calibri" w:hAnsi="Times New Roman"/>
                <w:sz w:val="24"/>
                <w:szCs w:val="24"/>
              </w:rPr>
              <w:t>2</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3D3B99">
        <w:trPr>
          <w:jc w:val="center"/>
        </w:trPr>
        <w:tc>
          <w:tcPr>
            <w:tcW w:w="1332" w:type="dxa"/>
            <w:vMerge w:val="restart"/>
          </w:tcPr>
          <w:p w:rsidR="007C49B2" w:rsidRDefault="007C49B2" w:rsidP="004C5E96">
            <w:r>
              <w:rPr>
                <w:rFonts w:ascii="Times New Roman" w:hAnsi="Times New Roman"/>
                <w:sz w:val="28"/>
                <w:szCs w:val="28"/>
                <w:lang w:val="en-IN"/>
              </w:rPr>
              <w:t>TC 3</w:t>
            </w:r>
          </w:p>
        </w:tc>
        <w:tc>
          <w:tcPr>
            <w:tcW w:w="3939" w:type="dxa"/>
            <w:vAlign w:val="center"/>
          </w:tcPr>
          <w:p w:rsidR="007C49B2" w:rsidRPr="00644E4C" w:rsidRDefault="007C49B2" w:rsidP="004C5E96">
            <w:pPr>
              <w:widowControl w:val="0"/>
              <w:autoSpaceDE w:val="0"/>
              <w:autoSpaceDN w:val="0"/>
              <w:adjustRightInd w:val="0"/>
              <w:rPr>
                <w:rFonts w:ascii="Times New Roman" w:hAnsi="Times New Roman" w:cs="Times New Roman"/>
                <w:sz w:val="28"/>
                <w:szCs w:val="28"/>
              </w:rPr>
            </w:pPr>
            <w:r w:rsidRPr="00644E4C">
              <w:rPr>
                <w:rFonts w:ascii="Times New Roman" w:hAnsi="Times New Roman" w:cs="Times New Roman"/>
                <w:sz w:val="28"/>
                <w:szCs w:val="28"/>
              </w:rPr>
              <w:t>Quản trị kinh doanh Dược</w:t>
            </w:r>
          </w:p>
        </w:tc>
        <w:tc>
          <w:tcPr>
            <w:tcW w:w="750" w:type="dxa"/>
            <w:vAlign w:val="center"/>
          </w:tcPr>
          <w:p w:rsidR="007C49B2" w:rsidRPr="00012B9C" w:rsidRDefault="007C49B2" w:rsidP="004C5E96">
            <w:pPr>
              <w:spacing w:line="360" w:lineRule="auto"/>
              <w:ind w:left="227" w:hanging="227"/>
              <w:jc w:val="center"/>
              <w:rPr>
                <w:rFonts w:ascii="Times New Roman" w:eastAsia="Calibri" w:hAnsi="Times New Roman"/>
                <w:sz w:val="24"/>
                <w:szCs w:val="24"/>
              </w:rPr>
            </w:pPr>
            <w:r>
              <w:rPr>
                <w:rFonts w:ascii="Times New Roman" w:eastAsia="Calibri" w:hAnsi="Times New Roman"/>
                <w:sz w:val="24"/>
                <w:szCs w:val="24"/>
              </w:rPr>
              <w:t>2</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0722A7">
        <w:trPr>
          <w:jc w:val="center"/>
        </w:trPr>
        <w:tc>
          <w:tcPr>
            <w:tcW w:w="1332" w:type="dxa"/>
            <w:vMerge/>
          </w:tcPr>
          <w:p w:rsidR="007C49B2" w:rsidRPr="00803103" w:rsidRDefault="007C49B2" w:rsidP="004C5E96">
            <w:pPr>
              <w:spacing w:before="40" w:line="288" w:lineRule="auto"/>
              <w:jc w:val="both"/>
              <w:rPr>
                <w:rFonts w:ascii="Times New Roman" w:hAnsi="Times New Roman"/>
                <w:sz w:val="28"/>
                <w:szCs w:val="28"/>
                <w:lang w:val="en-IN"/>
              </w:rPr>
            </w:pPr>
          </w:p>
        </w:tc>
        <w:tc>
          <w:tcPr>
            <w:tcW w:w="3939" w:type="dxa"/>
          </w:tcPr>
          <w:p w:rsidR="007C49B2" w:rsidRPr="00644E4C" w:rsidRDefault="007C49B2" w:rsidP="004C5E96">
            <w:pPr>
              <w:pStyle w:val="ListParagraph"/>
              <w:widowControl w:val="0"/>
              <w:autoSpaceDE w:val="0"/>
              <w:autoSpaceDN w:val="0"/>
              <w:adjustRightInd w:val="0"/>
              <w:ind w:left="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Kĩ năng giao tiếp</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7B3D94">
        <w:trPr>
          <w:jc w:val="center"/>
        </w:trPr>
        <w:tc>
          <w:tcPr>
            <w:tcW w:w="1332" w:type="dxa"/>
            <w:vMerge w:val="restart"/>
          </w:tcPr>
          <w:p w:rsidR="007C49B2" w:rsidRDefault="007C49B2" w:rsidP="004C5E96">
            <w:r>
              <w:rPr>
                <w:rFonts w:ascii="Times New Roman" w:hAnsi="Times New Roman"/>
                <w:sz w:val="28"/>
                <w:szCs w:val="28"/>
                <w:lang w:val="en-IN"/>
              </w:rPr>
              <w:t>TC 4-5</w:t>
            </w:r>
          </w:p>
        </w:tc>
        <w:tc>
          <w:tcPr>
            <w:tcW w:w="3939" w:type="dxa"/>
            <w:vAlign w:val="center"/>
          </w:tcPr>
          <w:p w:rsidR="007C49B2" w:rsidRPr="00644E4C" w:rsidRDefault="007C49B2" w:rsidP="004C5E96">
            <w:pPr>
              <w:widowControl w:val="0"/>
              <w:autoSpaceDE w:val="0"/>
              <w:autoSpaceDN w:val="0"/>
              <w:adjustRightInd w:val="0"/>
              <w:jc w:val="both"/>
              <w:rPr>
                <w:rFonts w:ascii="Times New Roman" w:hAnsi="Times New Roman" w:cs="Times New Roman"/>
                <w:sz w:val="28"/>
                <w:szCs w:val="28"/>
              </w:rPr>
            </w:pPr>
            <w:r w:rsidRPr="00644E4C">
              <w:rPr>
                <w:rFonts w:ascii="Times New Roman" w:hAnsi="Times New Roman" w:cs="Times New Roman"/>
                <w:sz w:val="28"/>
                <w:szCs w:val="28"/>
              </w:rPr>
              <w:t>Kĩ thuật bào chế thuốc theo y học cổ truyền</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60</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EB1BF2">
        <w:trPr>
          <w:jc w:val="center"/>
        </w:trPr>
        <w:tc>
          <w:tcPr>
            <w:tcW w:w="1332" w:type="dxa"/>
            <w:vMerge/>
          </w:tcPr>
          <w:p w:rsidR="007C49B2" w:rsidRPr="00803103" w:rsidRDefault="007C49B2" w:rsidP="004C5E96">
            <w:pPr>
              <w:spacing w:before="40" w:line="288" w:lineRule="auto"/>
              <w:jc w:val="both"/>
              <w:rPr>
                <w:rFonts w:ascii="Times New Roman" w:hAnsi="Times New Roman"/>
                <w:sz w:val="28"/>
                <w:szCs w:val="28"/>
                <w:lang w:val="en-IN"/>
              </w:rPr>
            </w:pPr>
          </w:p>
        </w:tc>
        <w:tc>
          <w:tcPr>
            <w:tcW w:w="3939" w:type="dxa"/>
            <w:vAlign w:val="center"/>
          </w:tcPr>
          <w:p w:rsidR="007C49B2" w:rsidRPr="00644E4C" w:rsidRDefault="007C49B2" w:rsidP="004C5E96">
            <w:pPr>
              <w:widowControl w:val="0"/>
              <w:autoSpaceDE w:val="0"/>
              <w:autoSpaceDN w:val="0"/>
              <w:adjustRightInd w:val="0"/>
              <w:spacing w:line="288" w:lineRule="auto"/>
              <w:jc w:val="both"/>
              <w:rPr>
                <w:rFonts w:ascii="Times New Roman" w:hAnsi="Times New Roman" w:cs="Times New Roman"/>
                <w:color w:val="FF0000"/>
                <w:sz w:val="28"/>
                <w:szCs w:val="28"/>
              </w:rPr>
            </w:pPr>
            <w:r w:rsidRPr="00644E4C">
              <w:rPr>
                <w:rFonts w:ascii="Times New Roman" w:hAnsi="Times New Roman" w:cs="Times New Roman"/>
                <w:color w:val="FF0000"/>
                <w:sz w:val="28"/>
                <w:szCs w:val="28"/>
              </w:rPr>
              <w:t>Kĩ thuật bào chế cao thuốc, cồn thuốc, rượu thuốc</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60</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C41CAA">
        <w:trPr>
          <w:jc w:val="center"/>
        </w:trPr>
        <w:tc>
          <w:tcPr>
            <w:tcW w:w="1332" w:type="dxa"/>
            <w:vMerge/>
          </w:tcPr>
          <w:p w:rsidR="007C49B2" w:rsidRPr="00803103" w:rsidRDefault="007C49B2" w:rsidP="004C5E96">
            <w:pPr>
              <w:spacing w:before="40" w:line="288" w:lineRule="auto"/>
              <w:jc w:val="both"/>
              <w:rPr>
                <w:rFonts w:ascii="Times New Roman" w:hAnsi="Times New Roman"/>
                <w:sz w:val="28"/>
                <w:szCs w:val="28"/>
                <w:lang w:val="en-IN"/>
              </w:rPr>
            </w:pPr>
          </w:p>
        </w:tc>
        <w:tc>
          <w:tcPr>
            <w:tcW w:w="3939" w:type="dxa"/>
            <w:vAlign w:val="center"/>
          </w:tcPr>
          <w:p w:rsidR="007C49B2" w:rsidRPr="00644E4C" w:rsidRDefault="007C49B2" w:rsidP="004C5E96">
            <w:pPr>
              <w:widowControl w:val="0"/>
              <w:autoSpaceDE w:val="0"/>
              <w:autoSpaceDN w:val="0"/>
              <w:adjustRightInd w:val="0"/>
              <w:spacing w:line="288" w:lineRule="auto"/>
              <w:jc w:val="both"/>
              <w:rPr>
                <w:rFonts w:ascii="Times New Roman" w:hAnsi="Times New Roman" w:cs="Times New Roman"/>
                <w:sz w:val="28"/>
                <w:szCs w:val="28"/>
              </w:rPr>
            </w:pPr>
            <w:r w:rsidRPr="00644E4C">
              <w:rPr>
                <w:rFonts w:ascii="Times New Roman" w:hAnsi="Times New Roman" w:cs="Times New Roman"/>
                <w:sz w:val="28"/>
                <w:szCs w:val="28"/>
              </w:rPr>
              <w:t>Sinh dược học một số dạng thuốc hiện đại</w:t>
            </w:r>
          </w:p>
        </w:tc>
        <w:tc>
          <w:tcPr>
            <w:tcW w:w="750" w:type="dxa"/>
          </w:tcPr>
          <w:p w:rsidR="007C49B2" w:rsidRPr="00803103" w:rsidRDefault="007C49B2" w:rsidP="004C5E96">
            <w:pPr>
              <w:spacing w:before="40" w:line="288" w:lineRule="auto"/>
              <w:jc w:val="center"/>
              <w:rPr>
                <w:rFonts w:ascii="Times New Roman" w:hAnsi="Times New Roman"/>
                <w:sz w:val="28"/>
                <w:szCs w:val="28"/>
                <w:lang w:val="en-IN"/>
              </w:rPr>
            </w:pPr>
            <w:r>
              <w:rPr>
                <w:rFonts w:ascii="Times New Roman" w:hAnsi="Times New Roman"/>
                <w:sz w:val="28"/>
                <w:szCs w:val="28"/>
                <w:lang w:val="en-IN"/>
              </w:rPr>
              <w:t>3</w:t>
            </w:r>
          </w:p>
        </w:tc>
        <w:tc>
          <w:tcPr>
            <w:tcW w:w="83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60</w:t>
            </w:r>
          </w:p>
        </w:tc>
        <w:tc>
          <w:tcPr>
            <w:tcW w:w="979"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7C49B2" w:rsidRPr="007114F3" w:rsidRDefault="007C49B2" w:rsidP="004C5E96">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7C49B2" w:rsidRPr="00803103" w:rsidRDefault="007C49B2" w:rsidP="004C5E96">
            <w:pPr>
              <w:spacing w:before="40" w:line="288" w:lineRule="auto"/>
              <w:jc w:val="center"/>
              <w:rPr>
                <w:rFonts w:ascii="Times New Roman" w:hAnsi="Times New Roman"/>
                <w:sz w:val="28"/>
                <w:szCs w:val="28"/>
                <w:lang w:val="en-IN"/>
              </w:rPr>
            </w:pPr>
          </w:p>
        </w:tc>
      </w:tr>
      <w:tr w:rsidR="007C49B2" w:rsidTr="00492179">
        <w:trPr>
          <w:jc w:val="center"/>
        </w:trPr>
        <w:tc>
          <w:tcPr>
            <w:tcW w:w="1332" w:type="dxa"/>
          </w:tcPr>
          <w:p w:rsidR="007C49B2" w:rsidRPr="002D6744" w:rsidRDefault="007C49B2" w:rsidP="004C5E96">
            <w:pPr>
              <w:spacing w:before="40" w:line="288" w:lineRule="auto"/>
              <w:jc w:val="both"/>
              <w:rPr>
                <w:rFonts w:ascii="Times New Roman" w:hAnsi="Times New Roman"/>
                <w:b/>
                <w:sz w:val="28"/>
                <w:szCs w:val="28"/>
                <w:lang w:val="en-IN"/>
              </w:rPr>
            </w:pPr>
            <w:r>
              <w:rPr>
                <w:rFonts w:ascii="Times New Roman" w:hAnsi="Times New Roman"/>
                <w:b/>
                <w:sz w:val="28"/>
                <w:szCs w:val="28"/>
                <w:lang w:val="en-IN"/>
              </w:rPr>
              <w:t>II.4</w:t>
            </w:r>
            <w:bookmarkStart w:id="2" w:name="_GoBack"/>
            <w:bookmarkEnd w:id="2"/>
          </w:p>
        </w:tc>
        <w:tc>
          <w:tcPr>
            <w:tcW w:w="3939" w:type="dxa"/>
            <w:vAlign w:val="center"/>
          </w:tcPr>
          <w:p w:rsidR="007C49B2" w:rsidRPr="002D6744" w:rsidRDefault="007C49B2" w:rsidP="004C5E96">
            <w:pPr>
              <w:widowControl w:val="0"/>
              <w:autoSpaceDE w:val="0"/>
              <w:autoSpaceDN w:val="0"/>
              <w:adjustRightInd w:val="0"/>
              <w:spacing w:line="288" w:lineRule="auto"/>
              <w:jc w:val="both"/>
              <w:rPr>
                <w:rFonts w:ascii="Times New Roman" w:hAnsi="Times New Roman" w:cs="Times New Roman"/>
                <w:b/>
                <w:sz w:val="28"/>
                <w:szCs w:val="28"/>
              </w:rPr>
            </w:pPr>
            <w:r w:rsidRPr="002D6744">
              <w:rPr>
                <w:rFonts w:ascii="Times New Roman" w:hAnsi="Times New Roman" w:cs="Times New Roman"/>
                <w:b/>
                <w:sz w:val="28"/>
                <w:szCs w:val="28"/>
              </w:rPr>
              <w:t>Thực tế tốt nghiệp</w:t>
            </w:r>
          </w:p>
        </w:tc>
        <w:tc>
          <w:tcPr>
            <w:tcW w:w="750" w:type="dxa"/>
          </w:tcPr>
          <w:p w:rsidR="007C49B2" w:rsidRPr="002D6744" w:rsidRDefault="007C49B2" w:rsidP="004C5E96">
            <w:pPr>
              <w:spacing w:before="40" w:line="288" w:lineRule="auto"/>
              <w:jc w:val="center"/>
              <w:rPr>
                <w:rFonts w:ascii="Times New Roman" w:hAnsi="Times New Roman"/>
                <w:b/>
                <w:sz w:val="28"/>
                <w:szCs w:val="28"/>
                <w:lang w:val="en-IN"/>
              </w:rPr>
            </w:pPr>
            <w:r w:rsidRPr="002D6744">
              <w:rPr>
                <w:rFonts w:ascii="Times New Roman" w:hAnsi="Times New Roman"/>
                <w:b/>
                <w:sz w:val="28"/>
                <w:szCs w:val="28"/>
                <w:lang w:val="en-IN"/>
              </w:rPr>
              <w:t>7</w:t>
            </w:r>
          </w:p>
        </w:tc>
        <w:tc>
          <w:tcPr>
            <w:tcW w:w="839" w:type="dxa"/>
          </w:tcPr>
          <w:p w:rsidR="007C49B2" w:rsidRPr="002D6744" w:rsidRDefault="007C49B2" w:rsidP="004C5E96">
            <w:pPr>
              <w:spacing w:before="40" w:line="288" w:lineRule="auto"/>
              <w:jc w:val="center"/>
              <w:rPr>
                <w:rFonts w:ascii="Times New Roman" w:hAnsi="Times New Roman"/>
                <w:b/>
                <w:sz w:val="28"/>
                <w:szCs w:val="28"/>
                <w:lang w:val="en-IN"/>
              </w:rPr>
            </w:pPr>
            <w:r w:rsidRPr="002D6744">
              <w:rPr>
                <w:rFonts w:ascii="Times New Roman" w:hAnsi="Times New Roman"/>
                <w:b/>
                <w:sz w:val="28"/>
                <w:szCs w:val="28"/>
                <w:lang w:val="en-IN"/>
              </w:rPr>
              <w:t>315</w:t>
            </w:r>
          </w:p>
        </w:tc>
        <w:tc>
          <w:tcPr>
            <w:tcW w:w="979" w:type="dxa"/>
          </w:tcPr>
          <w:p w:rsidR="007C49B2" w:rsidRPr="002D6744" w:rsidRDefault="007C49B2" w:rsidP="004C5E96">
            <w:pPr>
              <w:spacing w:before="40" w:line="288" w:lineRule="auto"/>
              <w:jc w:val="center"/>
              <w:rPr>
                <w:rFonts w:ascii="Times New Roman" w:hAnsi="Times New Roman"/>
                <w:b/>
                <w:sz w:val="28"/>
                <w:szCs w:val="28"/>
                <w:lang w:val="en-IN"/>
              </w:rPr>
            </w:pPr>
            <w:r w:rsidRPr="002D6744">
              <w:rPr>
                <w:rFonts w:ascii="Times New Roman" w:hAnsi="Times New Roman"/>
                <w:b/>
                <w:sz w:val="28"/>
                <w:szCs w:val="28"/>
                <w:lang w:val="en-IN"/>
              </w:rPr>
              <w:t>0</w:t>
            </w:r>
          </w:p>
        </w:tc>
        <w:tc>
          <w:tcPr>
            <w:tcW w:w="1546" w:type="dxa"/>
          </w:tcPr>
          <w:p w:rsidR="007C49B2" w:rsidRPr="002D6744" w:rsidRDefault="007C49B2" w:rsidP="004C5E96">
            <w:pPr>
              <w:spacing w:before="40" w:line="288" w:lineRule="auto"/>
              <w:jc w:val="center"/>
              <w:rPr>
                <w:rFonts w:ascii="Times New Roman" w:hAnsi="Times New Roman"/>
                <w:b/>
                <w:sz w:val="28"/>
                <w:szCs w:val="28"/>
                <w:lang w:val="en-IN"/>
              </w:rPr>
            </w:pPr>
            <w:r w:rsidRPr="002D6744">
              <w:rPr>
                <w:rFonts w:ascii="Times New Roman" w:hAnsi="Times New Roman"/>
                <w:b/>
                <w:sz w:val="28"/>
                <w:szCs w:val="28"/>
                <w:lang w:val="en-IN"/>
              </w:rPr>
              <w:t>315</w:t>
            </w:r>
          </w:p>
        </w:tc>
        <w:tc>
          <w:tcPr>
            <w:tcW w:w="880" w:type="dxa"/>
          </w:tcPr>
          <w:p w:rsidR="007C49B2" w:rsidRPr="002D6744" w:rsidRDefault="007C49B2" w:rsidP="004C5E96">
            <w:pPr>
              <w:spacing w:before="40" w:line="288" w:lineRule="auto"/>
              <w:jc w:val="center"/>
              <w:rPr>
                <w:rFonts w:ascii="Times New Roman" w:hAnsi="Times New Roman"/>
                <w:b/>
                <w:sz w:val="28"/>
                <w:szCs w:val="28"/>
                <w:lang w:val="en-IN"/>
              </w:rPr>
            </w:pPr>
          </w:p>
        </w:tc>
      </w:tr>
    </w:tbl>
    <w:p w:rsidR="00A47FE9"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705D94">
        <w:rPr>
          <w:rFonts w:ascii="Times New Roman" w:eastAsia="Times New Roman" w:hAnsi="Times New Roman" w:cs="Times New Roman"/>
          <w:b/>
          <w:bCs/>
          <w:color w:val="000000"/>
          <w:sz w:val="28"/>
          <w:szCs w:val="28"/>
          <w:lang w:val="vi-VN"/>
        </w:rPr>
        <w:t>4. Hướng dẫn sử dụng chương trình</w:t>
      </w:r>
    </w:p>
    <w:p w:rsidR="00426A4C" w:rsidRPr="00BE1B55" w:rsidRDefault="00426A4C" w:rsidP="00426A4C">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trình đã được xác định phù hợp với khuôn khổ mà Bộ </w:t>
      </w:r>
      <w:r>
        <w:rPr>
          <w:rFonts w:ascii="Times New Roman" w:hAnsi="Times New Roman" w:cs="Times New Roman"/>
          <w:sz w:val="28"/>
          <w:szCs w:val="28"/>
          <w:lang w:val="nb-NO"/>
        </w:rPr>
        <w:t>Lao động - Thương binh và Xã hội</w:t>
      </w:r>
      <w:r w:rsidRPr="00BE1B55">
        <w:rPr>
          <w:rFonts w:ascii="Times New Roman" w:hAnsi="Times New Roman" w:cs="Times New Roman"/>
          <w:sz w:val="28"/>
          <w:szCs w:val="28"/>
          <w:lang w:val="nb-NO"/>
        </w:rPr>
        <w:t xml:space="preserve"> đã quy định cho một chương trình giáo dục trình độ cao đẳng</w:t>
      </w:r>
      <w:r>
        <w:rPr>
          <w:rFonts w:ascii="Times New Roman" w:hAnsi="Times New Roman" w:cs="Times New Roman"/>
          <w:sz w:val="28"/>
          <w:szCs w:val="28"/>
          <w:lang w:val="nb-NO"/>
        </w:rPr>
        <w:t xml:space="preserve"> </w:t>
      </w:r>
      <w:r w:rsidRPr="00BE1B55">
        <w:rPr>
          <w:rFonts w:ascii="Times New Roman" w:hAnsi="Times New Roman" w:cs="Times New Roman"/>
          <w:sz w:val="28"/>
          <w:szCs w:val="28"/>
          <w:lang w:val="nb-NO"/>
        </w:rPr>
        <w:t>3 năm.</w:t>
      </w:r>
    </w:p>
    <w:p w:rsidR="00426A4C" w:rsidRPr="00BE1B55" w:rsidRDefault="00426A4C" w:rsidP="00426A4C">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pl-PL"/>
        </w:rPr>
        <w:t>Trên cơ sở chương trình khung đã được ban hành, Nhà</w:t>
      </w:r>
      <w:r w:rsidRPr="00BE1B55">
        <w:rPr>
          <w:rFonts w:ascii="Times New Roman" w:hAnsi="Times New Roman" w:cs="Times New Roman"/>
          <w:sz w:val="28"/>
          <w:szCs w:val="28"/>
          <w:lang w:val="nb-NO"/>
        </w:rPr>
        <w:t xml:space="preserve"> trường tổ chức xây dựng chương trình đào tạ</w:t>
      </w:r>
      <w:r w:rsidR="000865C7">
        <w:rPr>
          <w:rFonts w:ascii="Times New Roman" w:hAnsi="Times New Roman" w:cs="Times New Roman"/>
          <w:sz w:val="28"/>
          <w:szCs w:val="28"/>
          <w:lang w:val="nb-NO"/>
        </w:rPr>
        <w:t>o, H</w:t>
      </w:r>
      <w:r w:rsidRPr="00BE1B55">
        <w:rPr>
          <w:rFonts w:ascii="Times New Roman" w:hAnsi="Times New Roman" w:cs="Times New Roman"/>
          <w:sz w:val="28"/>
          <w:szCs w:val="28"/>
          <w:lang w:val="nb-NO"/>
        </w:rPr>
        <w:t>iệu trưở</w:t>
      </w:r>
      <w:r w:rsidR="000865C7">
        <w:rPr>
          <w:rFonts w:ascii="Times New Roman" w:hAnsi="Times New Roman" w:cs="Times New Roman"/>
          <w:sz w:val="28"/>
          <w:szCs w:val="28"/>
          <w:lang w:val="nb-NO"/>
        </w:rPr>
        <w:t>ng</w:t>
      </w:r>
      <w:r w:rsidRPr="00BE1B55">
        <w:rPr>
          <w:rFonts w:ascii="Times New Roman" w:hAnsi="Times New Roman" w:cs="Times New Roman"/>
          <w:sz w:val="28"/>
          <w:szCs w:val="28"/>
          <w:lang w:val="nb-NO"/>
        </w:rPr>
        <w:t xml:space="preserve"> phê duyệt chương trình đào tạo củ</w:t>
      </w:r>
      <w:r w:rsidR="000865C7">
        <w:rPr>
          <w:rFonts w:ascii="Times New Roman" w:hAnsi="Times New Roman" w:cs="Times New Roman"/>
          <w:sz w:val="28"/>
          <w:szCs w:val="28"/>
          <w:lang w:val="nb-NO"/>
        </w:rPr>
        <w:t>a T</w:t>
      </w:r>
      <w:r w:rsidRPr="00BE1B55">
        <w:rPr>
          <w:rFonts w:ascii="Times New Roman" w:hAnsi="Times New Roman" w:cs="Times New Roman"/>
          <w:sz w:val="28"/>
          <w:szCs w:val="28"/>
          <w:lang w:val="nb-NO"/>
        </w:rPr>
        <w:t>rường.</w:t>
      </w:r>
    </w:p>
    <w:p w:rsidR="00426A4C" w:rsidRPr="00BE1B55" w:rsidRDefault="00426A4C" w:rsidP="00426A4C">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426A4C" w:rsidRPr="00BE1B55" w:rsidRDefault="00426A4C" w:rsidP="00426A4C">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điều kiện tiên quyết của từng môn học/học phần và các quy định hiện hành có liên quan.</w:t>
      </w:r>
    </w:p>
    <w:p w:rsidR="00426A4C" w:rsidRPr="00426A4C" w:rsidRDefault="00426A4C" w:rsidP="00426A4C">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256CBF"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lang w:val="vi-VN"/>
        </w:rPr>
      </w:pPr>
      <w:r w:rsidRPr="00426A4C">
        <w:rPr>
          <w:rFonts w:ascii="Times New Roman" w:eastAsia="Times New Roman" w:hAnsi="Times New Roman" w:cs="Times New Roman"/>
          <w:b/>
          <w:color w:val="000000"/>
          <w:sz w:val="28"/>
          <w:szCs w:val="28"/>
          <w:lang w:val="vi-VN"/>
        </w:rPr>
        <w:lastRenderedPageBreak/>
        <w:t>4.1. Các môn học chung</w:t>
      </w:r>
      <w:r w:rsidRPr="00705D94">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CF7A0F" w:rsidRPr="00CF7A0F">
        <w:rPr>
          <w:rFonts w:ascii="Times New Roman" w:eastAsia="Times New Roman" w:hAnsi="Times New Roman" w:cs="Times New Roman"/>
          <w:color w:val="FF0000"/>
          <w:sz w:val="28"/>
          <w:szCs w:val="28"/>
          <w:lang w:val="vi-VN"/>
        </w:rPr>
        <w:t>(Theo tinh thần phiên họp ngày 4/4/2017 của Tổng cục dạy nghề: hiện nay chưa có hướng dẫn nên vẫn thực hiện theo Quy định cũ của Bộ GD &amp; ĐT)</w:t>
      </w:r>
    </w:p>
    <w:p w:rsidR="00CF7A0F" w:rsidRPr="00256CBF" w:rsidRDefault="00CF7A0F" w:rsidP="00CF7A0F">
      <w:pPr>
        <w:pStyle w:val="Heading4"/>
        <w:spacing w:before="60" w:after="60" w:line="360" w:lineRule="exact"/>
        <w:rPr>
          <w:rFonts w:ascii="Times New Roman" w:hAnsi="Times New Roman"/>
          <w:color w:val="auto"/>
          <w:sz w:val="28"/>
          <w:szCs w:val="28"/>
          <w:lang w:val="vi-VN"/>
        </w:rPr>
      </w:pPr>
      <w:r w:rsidRPr="00256CBF">
        <w:rPr>
          <w:rFonts w:ascii="Times New Roman" w:hAnsi="Times New Roman"/>
          <w:color w:val="auto"/>
          <w:sz w:val="28"/>
          <w:szCs w:val="28"/>
          <w:lang w:val="vi-VN"/>
        </w:rPr>
        <w:t>4.2. Thời gian cho các hoạt động ngoại khóa</w:t>
      </w:r>
    </w:p>
    <w:p w:rsidR="00CF7A0F" w:rsidRPr="00F07DF9" w:rsidRDefault="00CF7A0F" w:rsidP="00CF7A0F">
      <w:pPr>
        <w:spacing w:before="60" w:after="60" w:line="360" w:lineRule="exact"/>
        <w:ind w:firstLine="720"/>
        <w:jc w:val="both"/>
        <w:rPr>
          <w:rFonts w:ascii="Times New Roman" w:hAnsi="Times New Roman"/>
          <w:b/>
          <w:bCs/>
          <w:sz w:val="28"/>
          <w:szCs w:val="28"/>
          <w:lang w:val="vi-VN"/>
        </w:rPr>
      </w:pPr>
      <w:r w:rsidRPr="00F07DF9">
        <w:rPr>
          <w:rFonts w:ascii="Times New Roman" w:hAnsi="Times New Roman"/>
          <w:bCs/>
          <w:sz w:val="28"/>
          <w:szCs w:val="28"/>
          <w:lang w:val="vi-VN"/>
        </w:rPr>
        <w:t>Tổ chức thực tế tại cộng đồng sau khi sinh viên đã học các môn cơ sở, tiền lâm sàng, Sức khỏe - Môi trường, Dinh dưỡng - Tiết chế, Giáo dục sức khỏe và thực hành Điều dưỡng và hầu hết các môn học lâm sàng. Sinh viên sẽ được thực tập tại một số nhà máy, xí nghiệp, trạm y tế xã, phường và cụm dân cư tại địa bàn của trường</w:t>
      </w:r>
      <w:r w:rsidRPr="00F07DF9">
        <w:rPr>
          <w:rFonts w:ascii="Times New Roman" w:hAnsi="Times New Roman"/>
          <w:b/>
          <w:bCs/>
          <w:sz w:val="28"/>
          <w:szCs w:val="28"/>
          <w:lang w:val="vi-VN"/>
        </w:rPr>
        <w:t>.</w:t>
      </w:r>
    </w:p>
    <w:p w:rsidR="00A47FE9" w:rsidRPr="00112D06"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F07DF9">
        <w:rPr>
          <w:rFonts w:ascii="Times New Roman" w:eastAsia="Times New Roman" w:hAnsi="Times New Roman" w:cs="Times New Roman"/>
          <w:b/>
          <w:i/>
          <w:color w:val="000000"/>
          <w:sz w:val="28"/>
          <w:szCs w:val="28"/>
          <w:lang w:val="vi-VN"/>
        </w:rPr>
        <w:t>3</w:t>
      </w:r>
      <w:r w:rsidR="00A47FE9" w:rsidRPr="00112D06">
        <w:rPr>
          <w:rFonts w:ascii="Times New Roman" w:eastAsia="Times New Roman" w:hAnsi="Times New Roman" w:cs="Times New Roman"/>
          <w:b/>
          <w:i/>
          <w:color w:val="000000"/>
          <w:sz w:val="28"/>
          <w:szCs w:val="28"/>
          <w:lang w:val="vi-VN"/>
        </w:rPr>
        <w:t>. Hướng d</w:t>
      </w:r>
      <w:r w:rsidRPr="00112D06">
        <w:rPr>
          <w:rFonts w:ascii="Times New Roman" w:eastAsia="Times New Roman" w:hAnsi="Times New Roman" w:cs="Times New Roman"/>
          <w:b/>
          <w:i/>
          <w:color w:val="000000"/>
          <w:sz w:val="28"/>
          <w:szCs w:val="28"/>
          <w:lang w:val="vi-VN"/>
        </w:rPr>
        <w:t>ẫn tổ chức thi</w:t>
      </w:r>
      <w:r w:rsidR="00342BC3" w:rsidRPr="00112D06">
        <w:rPr>
          <w:rFonts w:ascii="Times New Roman" w:eastAsia="Times New Roman" w:hAnsi="Times New Roman" w:cs="Times New Roman"/>
          <w:b/>
          <w:i/>
          <w:color w:val="000000"/>
          <w:sz w:val="28"/>
          <w:szCs w:val="28"/>
          <w:lang w:val="vi-VN"/>
        </w:rPr>
        <w:t xml:space="preserve"> hết môn học</w:t>
      </w:r>
      <w:r w:rsidR="00A47FE9" w:rsidRPr="00112D06">
        <w:rPr>
          <w:rFonts w:ascii="Times New Roman" w:eastAsia="Times New Roman" w:hAnsi="Times New Roman" w:cs="Times New Roman"/>
          <w:b/>
          <w:i/>
          <w:color w:val="000000"/>
          <w:sz w:val="28"/>
          <w:szCs w:val="28"/>
          <w:lang w:val="vi-VN"/>
        </w:rPr>
        <w:t>:</w:t>
      </w:r>
    </w:p>
    <w:p w:rsidR="00A47FE9" w:rsidRPr="00256CBF" w:rsidRDefault="00A47FE9"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Thời gi</w:t>
      </w:r>
      <w:r w:rsidR="001C270B">
        <w:rPr>
          <w:rFonts w:ascii="Times New Roman" w:eastAsia="Times New Roman" w:hAnsi="Times New Roman" w:cs="Times New Roman"/>
          <w:color w:val="000000"/>
          <w:sz w:val="28"/>
          <w:szCs w:val="28"/>
          <w:lang w:val="vi-VN"/>
        </w:rPr>
        <w:t xml:space="preserve">an tổ chức </w:t>
      </w:r>
      <w:r w:rsidR="001C270B" w:rsidRPr="001C270B">
        <w:rPr>
          <w:rFonts w:ascii="Times New Roman" w:eastAsia="Times New Roman" w:hAnsi="Times New Roman" w:cs="Times New Roman"/>
          <w:color w:val="000000"/>
          <w:sz w:val="28"/>
          <w:szCs w:val="28"/>
          <w:lang w:val="vi-VN"/>
        </w:rPr>
        <w:t>thi</w:t>
      </w:r>
      <w:r w:rsidR="00342BC3">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Từ tuần 16-18 của mỗi học kì,</w:t>
      </w:r>
      <w:r w:rsidRPr="00705D94">
        <w:rPr>
          <w:rFonts w:ascii="Times New Roman" w:eastAsia="Times New Roman" w:hAnsi="Times New Roman" w:cs="Times New Roman"/>
          <w:color w:val="000000"/>
          <w:sz w:val="28"/>
          <w:szCs w:val="28"/>
          <w:lang w:val="vi-VN"/>
        </w:rPr>
        <w:t xml:space="preserve"> có hướn</w:t>
      </w:r>
      <w:r w:rsidR="00342BC3">
        <w:rPr>
          <w:rFonts w:ascii="Times New Roman" w:eastAsia="Times New Roman" w:hAnsi="Times New Roman" w:cs="Times New Roman"/>
          <w:color w:val="000000"/>
          <w:sz w:val="28"/>
          <w:szCs w:val="28"/>
          <w:lang w:val="vi-VN"/>
        </w:rPr>
        <w:t>g dẫn cụ thể theo từng môn học</w:t>
      </w:r>
      <w:r w:rsidRPr="00705D94">
        <w:rPr>
          <w:rFonts w:ascii="Times New Roman" w:eastAsia="Times New Roman" w:hAnsi="Times New Roman" w:cs="Times New Roman"/>
          <w:color w:val="000000"/>
          <w:sz w:val="28"/>
          <w:szCs w:val="28"/>
          <w:lang w:val="vi-VN"/>
        </w:rPr>
        <w:t>trong chương trình</w:t>
      </w:r>
      <w:r w:rsidR="00342BC3" w:rsidRPr="00342BC3">
        <w:rPr>
          <w:rFonts w:ascii="Times New Roman" w:eastAsia="Times New Roman" w:hAnsi="Times New Roman" w:cs="Times New Roman"/>
          <w:color w:val="000000"/>
          <w:sz w:val="28"/>
          <w:szCs w:val="28"/>
          <w:lang w:val="vi-VN"/>
        </w:rPr>
        <w:t xml:space="preserve"> chi tiết môn học</w:t>
      </w:r>
      <w:r w:rsidRPr="00705D94">
        <w:rPr>
          <w:rFonts w:ascii="Times New Roman" w:eastAsia="Times New Roman" w:hAnsi="Times New Roman" w:cs="Times New Roman"/>
          <w:color w:val="000000"/>
          <w:sz w:val="28"/>
          <w:szCs w:val="28"/>
          <w:lang w:val="vi-VN"/>
        </w:rPr>
        <w:t>.</w:t>
      </w:r>
    </w:p>
    <w:p w:rsidR="00CF7A0F" w:rsidRPr="00CF7A0F"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F07DF9">
        <w:rPr>
          <w:rFonts w:ascii="Times New Roman" w:hAnsi="Times New Roman"/>
          <w:bCs/>
          <w:sz w:val="28"/>
          <w:szCs w:val="28"/>
          <w:lang w:val="vi-VN"/>
        </w:rPr>
        <w:t xml:space="preserve">Việc kiểm tra, thi kết thúc môn học thực hiện theo quy định của Bộ Lao động - Thương binh và Xã hội và đặc thù đào tạo nhân lực y tế </w:t>
      </w:r>
      <w:r w:rsidRPr="00CF7A0F">
        <w:rPr>
          <w:rFonts w:ascii="Times New Roman" w:hAnsi="Times New Roman"/>
          <w:sz w:val="28"/>
          <w:szCs w:val="28"/>
          <w:lang w:val="vi-VN"/>
        </w:rPr>
        <w:t xml:space="preserve">trong phạm vi cho phép phù hợp hoàn cảnh, điều kiện của </w:t>
      </w:r>
      <w:r w:rsidR="00951CC4" w:rsidRPr="00F07DF9">
        <w:rPr>
          <w:rFonts w:ascii="Times New Roman" w:hAnsi="Times New Roman"/>
          <w:sz w:val="28"/>
          <w:szCs w:val="28"/>
          <w:lang w:val="vi-VN"/>
        </w:rPr>
        <w:t>Nhà trường</w:t>
      </w:r>
      <w:r w:rsidRPr="00CF7A0F">
        <w:rPr>
          <w:rFonts w:ascii="Times New Roman" w:hAnsi="Times New Roman"/>
          <w:sz w:val="28"/>
          <w:szCs w:val="28"/>
          <w:lang w:val="vi-VN"/>
        </w:rPr>
        <w:t xml:space="preserve">. Việc </w:t>
      </w:r>
      <w:r w:rsidRPr="00CF7A0F">
        <w:rPr>
          <w:rFonts w:ascii="Times New Roman" w:hAnsi="Times New Roman"/>
          <w:bCs/>
          <w:sz w:val="28"/>
          <w:szCs w:val="28"/>
          <w:lang w:val="vi-VN"/>
        </w:rPr>
        <w:t>giám sát chất lượng chuyên môn do Bộ Y tế chỉ đạo thực hiện.</w:t>
      </w:r>
    </w:p>
    <w:p w:rsidR="00A47FE9" w:rsidRPr="00112D06"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112D06">
        <w:rPr>
          <w:rFonts w:ascii="Times New Roman" w:eastAsia="Times New Roman" w:hAnsi="Times New Roman" w:cs="Times New Roman"/>
          <w:b/>
          <w:i/>
          <w:color w:val="000000"/>
          <w:sz w:val="28"/>
          <w:szCs w:val="28"/>
          <w:lang w:val="vi-VN"/>
        </w:rPr>
        <w:t>4</w:t>
      </w:r>
      <w:r w:rsidRPr="00112D06">
        <w:rPr>
          <w:rFonts w:ascii="Times New Roman" w:eastAsia="Times New Roman" w:hAnsi="Times New Roman" w:cs="Times New Roman"/>
          <w:b/>
          <w:i/>
          <w:color w:val="000000"/>
          <w:sz w:val="28"/>
          <w:szCs w:val="28"/>
          <w:lang w:val="vi-VN"/>
        </w:rPr>
        <w:t>. Hướng dẫn</w:t>
      </w:r>
      <w:r w:rsidR="00A47FE9" w:rsidRPr="00112D06">
        <w:rPr>
          <w:rFonts w:ascii="Times New Roman" w:eastAsia="Times New Roman" w:hAnsi="Times New Roman" w:cs="Times New Roman"/>
          <w:b/>
          <w:i/>
          <w:color w:val="000000"/>
          <w:sz w:val="28"/>
          <w:szCs w:val="28"/>
          <w:lang w:val="vi-VN"/>
        </w:rPr>
        <w:t xml:space="preserve"> xét công nhận tốt nghiệp:</w:t>
      </w:r>
    </w:p>
    <w:p w:rsidR="00740457" w:rsidRPr="00740457" w:rsidRDefault="001C270B" w:rsidP="00740457">
      <w:pPr>
        <w:spacing w:before="120" w:after="120" w:line="288" w:lineRule="auto"/>
        <w:ind w:firstLine="567"/>
        <w:jc w:val="both"/>
        <w:rPr>
          <w:rFonts w:ascii="Times New Roman" w:hAnsi="Times New Roman"/>
          <w:spacing w:val="-4"/>
          <w:sz w:val="28"/>
          <w:szCs w:val="28"/>
          <w:lang w:val="vi-VN"/>
        </w:rPr>
      </w:pPr>
      <w:r w:rsidRPr="001C270B">
        <w:rPr>
          <w:rFonts w:ascii="Times New Roman" w:hAnsi="Times New Roman"/>
          <w:spacing w:val="-4"/>
          <w:sz w:val="28"/>
          <w:szCs w:val="28"/>
          <w:lang w:val="vi-VN"/>
        </w:rPr>
        <w:t xml:space="preserve">- </w:t>
      </w:r>
      <w:r w:rsidR="00740457" w:rsidRPr="00740457">
        <w:rPr>
          <w:rFonts w:ascii="Times New Roman" w:hAnsi="Times New Roman"/>
          <w:spacing w:val="-4"/>
          <w:sz w:val="28"/>
          <w:szCs w:val="28"/>
          <w:lang w:val="vi-VN"/>
        </w:rPr>
        <w:t>Những SV có đủ điều kiện sau đây được xét tốt nghiệp và công nhận tốt nghiệp:</w:t>
      </w:r>
    </w:p>
    <w:p w:rsidR="00740457" w:rsidRPr="00740457" w:rsidRDefault="00740457"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z w:val="28"/>
          <w:szCs w:val="28"/>
          <w:lang w:val="vi-VN"/>
        </w:rPr>
        <w:tab/>
      </w:r>
      <w:r w:rsidRPr="001C270B">
        <w:rPr>
          <w:rFonts w:ascii="Times New Roman" w:hAnsi="Times New Roman"/>
          <w:sz w:val="28"/>
          <w:szCs w:val="28"/>
          <w:lang w:val="vi-VN"/>
        </w:rPr>
        <w:tab/>
      </w:r>
      <w:r w:rsidR="001C270B" w:rsidRPr="001C270B">
        <w:rPr>
          <w:rFonts w:ascii="Times New Roman" w:hAnsi="Times New Roman"/>
          <w:sz w:val="28"/>
          <w:szCs w:val="28"/>
          <w:lang w:val="vi-VN"/>
        </w:rPr>
        <w:t>+</w:t>
      </w:r>
      <w:r w:rsidRPr="00740457">
        <w:rPr>
          <w:rFonts w:ascii="Times New Roman" w:hAnsi="Times New Roman"/>
          <w:sz w:val="28"/>
          <w:szCs w:val="28"/>
          <w:lang w:val="vi-VN"/>
        </w:rPr>
        <w:t>Cho đến thời điểm xét tốt nghiệp, sinh viên không đang trong thời gian bị truy cứu trách nhiệm hình sự;</w:t>
      </w:r>
    </w:p>
    <w:p w:rsidR="00740457" w:rsidRPr="001C270B" w:rsidRDefault="00740457"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pacing w:val="-8"/>
          <w:sz w:val="28"/>
          <w:szCs w:val="28"/>
          <w:lang w:val="vi-VN"/>
        </w:rPr>
        <w:tab/>
      </w:r>
      <w:r w:rsidR="001C270B" w:rsidRPr="001C270B">
        <w:rPr>
          <w:rFonts w:ascii="Times New Roman" w:hAnsi="Times New Roman"/>
          <w:spacing w:val="-8"/>
          <w:sz w:val="28"/>
          <w:szCs w:val="28"/>
          <w:lang w:val="vi-VN"/>
        </w:rPr>
        <w:tab/>
      </w:r>
      <w:r w:rsidR="001C270B" w:rsidRPr="001C270B">
        <w:rPr>
          <w:rFonts w:ascii="Times New Roman" w:hAnsi="Times New Roman"/>
          <w:sz w:val="28"/>
          <w:szCs w:val="28"/>
          <w:lang w:val="vi-VN"/>
        </w:rPr>
        <w:t>+ T</w:t>
      </w:r>
      <w:r w:rsidRPr="001C270B">
        <w:rPr>
          <w:rFonts w:ascii="Times New Roman" w:hAnsi="Times New Roman"/>
          <w:sz w:val="28"/>
          <w:szCs w:val="28"/>
          <w:lang w:val="vi-VN"/>
        </w:rPr>
        <w:t>ích lũy đủ số tín chỉ quy định cho chương trình;</w:t>
      </w:r>
    </w:p>
    <w:p w:rsidR="00740457" w:rsidRPr="00740457" w:rsidRDefault="001C270B"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z w:val="28"/>
          <w:szCs w:val="28"/>
          <w:lang w:val="vi-VN"/>
        </w:rPr>
        <w:tab/>
      </w:r>
      <w:r w:rsidRPr="001C270B">
        <w:rPr>
          <w:rFonts w:ascii="Times New Roman" w:hAnsi="Times New Roman"/>
          <w:sz w:val="28"/>
          <w:szCs w:val="28"/>
          <w:lang w:val="vi-VN"/>
        </w:rPr>
        <w:tab/>
        <w:t xml:space="preserve">+ </w:t>
      </w:r>
      <w:r w:rsidR="00740457" w:rsidRPr="00740457">
        <w:rPr>
          <w:rFonts w:ascii="Times New Roman" w:hAnsi="Times New Roman"/>
          <w:sz w:val="28"/>
          <w:szCs w:val="28"/>
          <w:lang w:val="vi-VN"/>
        </w:rPr>
        <w:t>Có chứng chỉ Giáo dục quốc phòng và Giáo dục thể chất.</w:t>
      </w:r>
    </w:p>
    <w:p w:rsidR="00A47FE9" w:rsidRPr="009740B8" w:rsidRDefault="00342BC3" w:rsidP="00342BC3">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342BC3">
        <w:rPr>
          <w:rFonts w:ascii="Times New Roman" w:eastAsia="Times New Roman" w:hAnsi="Times New Roman" w:cs="Times New Roman"/>
          <w:color w:val="000000"/>
          <w:sz w:val="28"/>
          <w:szCs w:val="28"/>
          <w:lang w:val="vi-VN"/>
        </w:rPr>
        <w:t xml:space="preserve">- </w:t>
      </w:r>
      <w:r w:rsidR="00A47FE9" w:rsidRPr="00705D94">
        <w:rPr>
          <w:rFonts w:ascii="Times New Roman" w:eastAsia="Times New Roman" w:hAnsi="Times New Roman" w:cs="Times New Roman"/>
          <w:color w:val="000000"/>
          <w:sz w:val="28"/>
          <w:szCs w:val="28"/>
          <w:lang w:val="vi-VN"/>
        </w:rPr>
        <w:t>Hiệu trưởng nhà trường căn cứ vào kết quả tích lũy của người học</w:t>
      </w:r>
      <w:r w:rsidR="00951CC4" w:rsidRPr="00F07DF9">
        <w:rPr>
          <w:rFonts w:ascii="Times New Roman" w:eastAsia="Times New Roman" w:hAnsi="Times New Roman" w:cs="Times New Roman"/>
          <w:color w:val="000000"/>
          <w:sz w:val="28"/>
          <w:szCs w:val="28"/>
          <w:lang w:val="vi-VN"/>
        </w:rPr>
        <w:t xml:space="preserve"> và các quy định liên quan</w:t>
      </w:r>
      <w:r w:rsidR="00A47FE9" w:rsidRPr="00705D94">
        <w:rPr>
          <w:rFonts w:ascii="Times New Roman" w:eastAsia="Times New Roman" w:hAnsi="Times New Roman" w:cs="Times New Roman"/>
          <w:color w:val="000000"/>
          <w:sz w:val="28"/>
          <w:szCs w:val="28"/>
          <w:lang w:val="vi-VN"/>
        </w:rPr>
        <w:t xml:space="preserve"> để quyết định việc công nhận tốt nghiệp.</w:t>
      </w:r>
    </w:p>
    <w:p w:rsidR="00A47FE9" w:rsidRPr="00207169" w:rsidRDefault="006E7EEF" w:rsidP="006E7EEF">
      <w:pPr>
        <w:shd w:val="clear" w:color="auto" w:fill="FFFFFF"/>
        <w:spacing w:before="120" w:after="0" w:line="234" w:lineRule="atLeast"/>
        <w:ind w:firstLine="720"/>
        <w:jc w:val="both"/>
        <w:rPr>
          <w:rFonts w:ascii="Times New Roman" w:eastAsia="Times New Roman" w:hAnsi="Times New Roman" w:cs="Times New Roman"/>
          <w:color w:val="FF0000"/>
          <w:sz w:val="28"/>
          <w:szCs w:val="28"/>
          <w:lang w:val="vi-VN"/>
        </w:rPr>
      </w:pPr>
      <w:r w:rsidRPr="006E7EEF">
        <w:rPr>
          <w:rFonts w:ascii="Times New Roman" w:eastAsia="Times New Roman" w:hAnsi="Times New Roman" w:cs="Times New Roman"/>
          <w:color w:val="000000"/>
          <w:sz w:val="28"/>
          <w:szCs w:val="28"/>
          <w:lang w:val="vi-VN"/>
        </w:rPr>
        <w:t>-</w:t>
      </w:r>
      <w:r w:rsidR="00A47FE9" w:rsidRPr="00705D94">
        <w:rPr>
          <w:rFonts w:ascii="Times New Roman" w:eastAsia="Times New Roman" w:hAnsi="Times New Roman" w:cs="Times New Roman"/>
          <w:color w:val="000000"/>
          <w:sz w:val="28"/>
          <w:szCs w:val="28"/>
          <w:lang w:val="vi-VN"/>
        </w:rPr>
        <w:t xml:space="preserve"> Hiệu trưởng căn cứ vào kết quả xét công nhận tốt nghiệp để cấp b</w:t>
      </w:r>
      <w:r w:rsidR="00A47FE9" w:rsidRPr="009740B8">
        <w:rPr>
          <w:rFonts w:ascii="Times New Roman" w:eastAsia="Times New Roman" w:hAnsi="Times New Roman" w:cs="Times New Roman"/>
          <w:color w:val="000000"/>
          <w:sz w:val="28"/>
          <w:szCs w:val="28"/>
          <w:lang w:val="vi-VN"/>
        </w:rPr>
        <w:t>ằ</w:t>
      </w:r>
      <w:r w:rsidR="00A47FE9" w:rsidRPr="00705D94">
        <w:rPr>
          <w:rFonts w:ascii="Times New Roman" w:eastAsia="Times New Roman" w:hAnsi="Times New Roman" w:cs="Times New Roman"/>
          <w:color w:val="000000"/>
          <w:sz w:val="28"/>
          <w:szCs w:val="28"/>
          <w:lang w:val="vi-VN"/>
        </w:rPr>
        <w:t>ng tốt nghiệp</w:t>
      </w:r>
      <w:r w:rsidR="00207169" w:rsidRPr="00207169">
        <w:rPr>
          <w:rFonts w:ascii="Times New Roman" w:eastAsia="Times New Roman" w:hAnsi="Times New Roman" w:cs="Times New Roman"/>
          <w:color w:val="000000"/>
          <w:sz w:val="28"/>
          <w:szCs w:val="28"/>
          <w:lang w:val="vi-VN"/>
        </w:rPr>
        <w:t>.</w:t>
      </w:r>
    </w:p>
    <w:p w:rsidR="00CF7A0F" w:rsidRPr="00112D06" w:rsidRDefault="00CF7A0F" w:rsidP="00CF7A0F">
      <w:pPr>
        <w:pStyle w:val="Heading4"/>
        <w:spacing w:before="60" w:after="60" w:line="360" w:lineRule="exact"/>
        <w:rPr>
          <w:rFonts w:ascii="Times New Roman" w:hAnsi="Times New Roman"/>
          <w:bCs w:val="0"/>
          <w:color w:val="auto"/>
          <w:sz w:val="28"/>
          <w:szCs w:val="28"/>
          <w:lang w:val="nb-NO"/>
        </w:rPr>
      </w:pPr>
      <w:r w:rsidRPr="00112D06">
        <w:rPr>
          <w:rFonts w:ascii="Times New Roman" w:hAnsi="Times New Roman"/>
          <w:bCs w:val="0"/>
          <w:color w:val="auto"/>
          <w:sz w:val="28"/>
          <w:szCs w:val="28"/>
          <w:lang w:val="nb-NO"/>
        </w:rPr>
        <w:t>4.5. Kế hoạch giảng dạy và quỹ thời gian</w:t>
      </w:r>
    </w:p>
    <w:p w:rsidR="00CF7A0F" w:rsidRPr="00CF7A0F" w:rsidRDefault="00CF7A0F" w:rsidP="00CF7A0F">
      <w:pPr>
        <w:spacing w:before="60" w:after="60" w:line="360" w:lineRule="exact"/>
        <w:ind w:firstLine="720"/>
        <w:jc w:val="both"/>
        <w:rPr>
          <w:rFonts w:ascii="Times New Roman" w:hAnsi="Times New Roman"/>
          <w:bCs/>
          <w:sz w:val="28"/>
          <w:szCs w:val="28"/>
          <w:lang w:val="nb-NO"/>
        </w:rPr>
      </w:pPr>
      <w:r w:rsidRPr="00CF7A0F">
        <w:rPr>
          <w:rFonts w:ascii="Times New Roman" w:hAnsi="Times New Roman"/>
          <w:bCs/>
          <w:sz w:val="28"/>
          <w:szCs w:val="28"/>
          <w:lang w:val="nb-NO"/>
        </w:rPr>
        <w:t>Chương trình đào tạo được thực hiện trong 3 năm với 6 học kỳ chính.</w:t>
      </w:r>
    </w:p>
    <w:p w:rsidR="00CF7A0F" w:rsidRPr="00CF7A0F" w:rsidRDefault="00CF7A0F" w:rsidP="00CF7A0F">
      <w:pPr>
        <w:spacing w:before="60" w:after="60" w:line="360" w:lineRule="exact"/>
        <w:jc w:val="both"/>
        <w:rPr>
          <w:rFonts w:ascii="Times New Roman" w:hAnsi="Times New Roman"/>
          <w:bCs/>
          <w:sz w:val="28"/>
          <w:szCs w:val="28"/>
          <w:lang w:val="nb-NO"/>
        </w:rPr>
      </w:pPr>
      <w:r w:rsidRPr="00CF7A0F">
        <w:rPr>
          <w:rFonts w:ascii="Times New Roman" w:hAnsi="Times New Roman"/>
          <w:bCs/>
          <w:sz w:val="28"/>
          <w:szCs w:val="28"/>
          <w:lang w:val="nb-NO"/>
        </w:rPr>
        <w:tab/>
        <w:t xml:space="preserve">Nhà trường bố trí và điều chỉnh các môn học/học phần của các học kỳ sao cho đảm bảo được tính lôgic và tính hệ thống của chương trình đào tạo theo trình </w:t>
      </w:r>
      <w:r w:rsidRPr="00CF7A0F">
        <w:rPr>
          <w:rFonts w:ascii="Times New Roman" w:hAnsi="Times New Roman"/>
          <w:bCs/>
          <w:sz w:val="28"/>
          <w:szCs w:val="28"/>
          <w:lang w:val="nb-NO"/>
        </w:rPr>
        <w:lastRenderedPageBreak/>
        <w:t>tự để sinh viên</w:t>
      </w:r>
      <w:r w:rsidR="004465BC">
        <w:rPr>
          <w:rFonts w:ascii="Times New Roman" w:hAnsi="Times New Roman"/>
          <w:bCs/>
          <w:sz w:val="28"/>
          <w:szCs w:val="28"/>
          <w:lang w:val="nb-NO"/>
        </w:rPr>
        <w:t xml:space="preserve"> đăng kí</w:t>
      </w:r>
      <w:r w:rsidRPr="00CF7A0F">
        <w:rPr>
          <w:rFonts w:ascii="Times New Roman" w:hAnsi="Times New Roman"/>
          <w:bCs/>
          <w:sz w:val="28"/>
          <w:szCs w:val="28"/>
          <w:lang w:val="nb-NO"/>
        </w:rPr>
        <w:t xml:space="preserve"> học các môn khoa học cơ bản, cơ sở, tiền lâm sàng rồi mới học các môn chuyên ngành </w:t>
      </w:r>
      <w:r w:rsidR="004465BC">
        <w:rPr>
          <w:rFonts w:ascii="Times New Roman" w:hAnsi="Times New Roman"/>
          <w:bCs/>
          <w:sz w:val="28"/>
          <w:szCs w:val="28"/>
          <w:lang w:val="nb-NO"/>
        </w:rPr>
        <w:t>Dược</w:t>
      </w:r>
      <w:r w:rsidRPr="00CF7A0F">
        <w:rPr>
          <w:rFonts w:ascii="Times New Roman" w:hAnsi="Times New Roman"/>
          <w:bCs/>
          <w:sz w:val="28"/>
          <w:szCs w:val="28"/>
          <w:lang w:val="nb-NO"/>
        </w:rPr>
        <w:t>.</w:t>
      </w:r>
    </w:p>
    <w:p w:rsidR="00FF5CC8" w:rsidRDefault="00FF5CC8" w:rsidP="006E7EEF">
      <w:pPr>
        <w:shd w:val="clear" w:color="auto" w:fill="FFFFFF"/>
        <w:spacing w:before="120" w:after="0" w:line="234" w:lineRule="atLeast"/>
        <w:ind w:firstLine="720"/>
        <w:jc w:val="both"/>
        <w:rPr>
          <w:rFonts w:ascii="Times New Roman" w:eastAsia="Times New Roman" w:hAnsi="Times New Roman" w:cs="Times New Roman"/>
          <w:color w:val="FF0000"/>
          <w:sz w:val="28"/>
          <w:szCs w:val="28"/>
          <w:lang w:val="nb-NO"/>
        </w:rPr>
      </w:pP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r>
        <w:rPr>
          <w:rFonts w:ascii="Times New Roman" w:eastAsia="Times New Roman" w:hAnsi="Times New Roman" w:cs="Times New Roman"/>
          <w:color w:val="FF0000"/>
          <w:sz w:val="28"/>
          <w:szCs w:val="28"/>
          <w:lang w:val="nb-NO"/>
        </w:rPr>
        <w:tab/>
      </w:r>
    </w:p>
    <w:p w:rsidR="00CF7A0F" w:rsidRPr="00B566BF" w:rsidRDefault="00B566BF" w:rsidP="00FF5CC8">
      <w:pPr>
        <w:shd w:val="clear" w:color="auto" w:fill="FFFFFF"/>
        <w:spacing w:before="120" w:after="0" w:line="234" w:lineRule="atLeast"/>
        <w:ind w:left="5760"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b/>
          <w:sz w:val="28"/>
          <w:szCs w:val="28"/>
          <w:lang w:val="nb-NO"/>
        </w:rPr>
        <w:t>HIỆU TRƯỞNG</w:t>
      </w:r>
    </w:p>
    <w:p w:rsidR="00B566BF" w:rsidRPr="00B566BF" w:rsidRDefault="00B566BF" w:rsidP="006E7EEF">
      <w:pPr>
        <w:shd w:val="clear" w:color="auto" w:fill="FFFFFF"/>
        <w:spacing w:before="120" w:after="0" w:line="234" w:lineRule="atLeast"/>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t xml:space="preserve">        </w:t>
      </w:r>
      <w:r w:rsidRPr="00B566BF">
        <w:rPr>
          <w:rFonts w:ascii="Times New Roman" w:eastAsia="Times New Roman" w:hAnsi="Times New Roman" w:cs="Times New Roman"/>
          <w:sz w:val="28"/>
          <w:szCs w:val="28"/>
          <w:lang w:val="nb-NO"/>
        </w:rPr>
        <w:t>(Đã kí)</w:t>
      </w:r>
    </w:p>
    <w:p w:rsidR="00B566BF" w:rsidRPr="00B566BF" w:rsidRDefault="00B566BF" w:rsidP="006E7EEF">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 xml:space="preserve">      </w:t>
      </w:r>
      <w:r w:rsidRPr="00B566BF">
        <w:rPr>
          <w:rFonts w:ascii="Times New Roman" w:eastAsia="Times New Roman" w:hAnsi="Times New Roman" w:cs="Times New Roman"/>
          <w:b/>
          <w:sz w:val="28"/>
          <w:szCs w:val="28"/>
          <w:lang w:val="nb-NO"/>
        </w:rPr>
        <w:t>TS. Trần Xuân Hoan</w:t>
      </w:r>
    </w:p>
    <w:p w:rsidR="008A7C51" w:rsidRPr="009740B8" w:rsidRDefault="008A7C51" w:rsidP="0055191D">
      <w:pPr>
        <w:jc w:val="both"/>
        <w:rPr>
          <w:rFonts w:ascii="Times New Roman" w:hAnsi="Times New Roman" w:cs="Times New Roman"/>
          <w:sz w:val="28"/>
          <w:szCs w:val="28"/>
          <w:lang w:val="vi-VN"/>
        </w:rPr>
      </w:pPr>
    </w:p>
    <w:sectPr w:rsidR="008A7C51" w:rsidRPr="009740B8" w:rsidSect="00507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D5"/>
    <w:multiLevelType w:val="hybridMultilevel"/>
    <w:tmpl w:val="C4AA52B8"/>
    <w:lvl w:ilvl="0" w:tplc="D994B7D4">
      <w:start w:val="20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08448E"/>
    <w:multiLevelType w:val="hybridMultilevel"/>
    <w:tmpl w:val="8070CBEA"/>
    <w:lvl w:ilvl="0" w:tplc="95903034">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47FE9"/>
    <w:rsid w:val="00012B9C"/>
    <w:rsid w:val="00041730"/>
    <w:rsid w:val="00076EE5"/>
    <w:rsid w:val="000865C7"/>
    <w:rsid w:val="000E5CB3"/>
    <w:rsid w:val="00103C4B"/>
    <w:rsid w:val="00112D06"/>
    <w:rsid w:val="00130BAA"/>
    <w:rsid w:val="001A124A"/>
    <w:rsid w:val="001C270B"/>
    <w:rsid w:val="001F1FFC"/>
    <w:rsid w:val="00207169"/>
    <w:rsid w:val="0021699B"/>
    <w:rsid w:val="002248A5"/>
    <w:rsid w:val="00256CBF"/>
    <w:rsid w:val="002574A0"/>
    <w:rsid w:val="002956C1"/>
    <w:rsid w:val="00295AC1"/>
    <w:rsid w:val="002D6744"/>
    <w:rsid w:val="002F68AA"/>
    <w:rsid w:val="00301A90"/>
    <w:rsid w:val="00307F40"/>
    <w:rsid w:val="00342BC3"/>
    <w:rsid w:val="0039603F"/>
    <w:rsid w:val="003C3908"/>
    <w:rsid w:val="003C5C32"/>
    <w:rsid w:val="00426A4C"/>
    <w:rsid w:val="004366B8"/>
    <w:rsid w:val="004465BC"/>
    <w:rsid w:val="00490785"/>
    <w:rsid w:val="00493D80"/>
    <w:rsid w:val="004C5E96"/>
    <w:rsid w:val="004F6484"/>
    <w:rsid w:val="0050795E"/>
    <w:rsid w:val="00537ED5"/>
    <w:rsid w:val="0055191D"/>
    <w:rsid w:val="005D5872"/>
    <w:rsid w:val="005F4E23"/>
    <w:rsid w:val="00644E4C"/>
    <w:rsid w:val="00663C0B"/>
    <w:rsid w:val="006846DB"/>
    <w:rsid w:val="0068740C"/>
    <w:rsid w:val="006A0DD7"/>
    <w:rsid w:val="006B09CA"/>
    <w:rsid w:val="006E60EA"/>
    <w:rsid w:val="006E7EEF"/>
    <w:rsid w:val="00705D94"/>
    <w:rsid w:val="00707A13"/>
    <w:rsid w:val="007114F3"/>
    <w:rsid w:val="00740457"/>
    <w:rsid w:val="00754ABD"/>
    <w:rsid w:val="007C49B2"/>
    <w:rsid w:val="007E0CFF"/>
    <w:rsid w:val="00803103"/>
    <w:rsid w:val="008376EF"/>
    <w:rsid w:val="008673CE"/>
    <w:rsid w:val="008853E2"/>
    <w:rsid w:val="008920E6"/>
    <w:rsid w:val="008963A2"/>
    <w:rsid w:val="008A7C51"/>
    <w:rsid w:val="008F200F"/>
    <w:rsid w:val="0090697A"/>
    <w:rsid w:val="00920E27"/>
    <w:rsid w:val="0094492E"/>
    <w:rsid w:val="00951CC4"/>
    <w:rsid w:val="0095652D"/>
    <w:rsid w:val="00967D42"/>
    <w:rsid w:val="00973245"/>
    <w:rsid w:val="009740B8"/>
    <w:rsid w:val="00982E41"/>
    <w:rsid w:val="00A47FE9"/>
    <w:rsid w:val="00A8538F"/>
    <w:rsid w:val="00A94156"/>
    <w:rsid w:val="00AE7C3D"/>
    <w:rsid w:val="00B00976"/>
    <w:rsid w:val="00B244F8"/>
    <w:rsid w:val="00B566BF"/>
    <w:rsid w:val="00B623D3"/>
    <w:rsid w:val="00B76D2E"/>
    <w:rsid w:val="00C91498"/>
    <w:rsid w:val="00CF7A0F"/>
    <w:rsid w:val="00D208E3"/>
    <w:rsid w:val="00D625AF"/>
    <w:rsid w:val="00DF087D"/>
    <w:rsid w:val="00E02DF2"/>
    <w:rsid w:val="00E10CDC"/>
    <w:rsid w:val="00EE46E8"/>
    <w:rsid w:val="00F0515E"/>
    <w:rsid w:val="00F06050"/>
    <w:rsid w:val="00F07DF9"/>
    <w:rsid w:val="00F5045B"/>
    <w:rsid w:val="00F66EBE"/>
    <w:rsid w:val="00F71153"/>
    <w:rsid w:val="00F83D0E"/>
    <w:rsid w:val="00F91709"/>
    <w:rsid w:val="00FA6E5E"/>
    <w:rsid w:val="00FF5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E"/>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character" w:customStyle="1" w:styleId="ListParagraphChar">
    <w:name w:val="List Paragraph Char"/>
    <w:link w:val="ListParagraph"/>
    <w:rsid w:val="0094492E"/>
  </w:style>
</w:styles>
</file>

<file path=word/webSettings.xml><?xml version="1.0" encoding="utf-8"?>
<w:webSettings xmlns:r="http://schemas.openxmlformats.org/officeDocument/2006/relationships" xmlns:w="http://schemas.openxmlformats.org/wordprocessingml/2006/main">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64C1-16FA-4B87-880A-A6F55CCA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60</cp:revision>
  <dcterms:created xsi:type="dcterms:W3CDTF">2017-04-20T01:54:00Z</dcterms:created>
  <dcterms:modified xsi:type="dcterms:W3CDTF">2019-05-21T02:56:00Z</dcterms:modified>
</cp:coreProperties>
</file>